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17F2A" w14:textId="77777777" w:rsidR="003D5182" w:rsidRPr="00EE69DF" w:rsidRDefault="003D5182" w:rsidP="003D5182">
      <w:pPr>
        <w:rPr>
          <w:rFonts w:ascii="Georgia" w:hAnsi="Georgia"/>
        </w:rPr>
      </w:pPr>
    </w:p>
    <w:p w14:paraId="12A87428" w14:textId="77777777" w:rsidR="003D5182" w:rsidRPr="00EE69DF" w:rsidRDefault="003D5182" w:rsidP="003D5182">
      <w:pPr>
        <w:spacing w:before="9"/>
        <w:rPr>
          <w:rFonts w:ascii="Georgia" w:hAnsi="Georgia"/>
        </w:rPr>
      </w:pPr>
    </w:p>
    <w:p w14:paraId="637CECC9" w14:textId="77777777" w:rsidR="003D5182" w:rsidRPr="0005259A" w:rsidRDefault="003D5182" w:rsidP="003D5182">
      <w:pPr>
        <w:pStyle w:val="Title"/>
        <w:rPr>
          <w:rFonts w:ascii="Georgia" w:hAnsi="Georgia"/>
          <w:sz w:val="24"/>
          <w:szCs w:val="24"/>
        </w:rPr>
      </w:pPr>
      <w:r w:rsidRPr="0005259A">
        <w:rPr>
          <w:rFonts w:ascii="Georgia" w:hAnsi="Georgia"/>
          <w:sz w:val="24"/>
          <w:szCs w:val="24"/>
        </w:rPr>
        <w:t>FIȘA</w:t>
      </w:r>
      <w:r w:rsidRPr="0005259A">
        <w:rPr>
          <w:rFonts w:ascii="Georgia" w:hAnsi="Georgia"/>
          <w:spacing w:val="-16"/>
          <w:sz w:val="24"/>
          <w:szCs w:val="24"/>
        </w:rPr>
        <w:t xml:space="preserve"> </w:t>
      </w:r>
      <w:r w:rsidRPr="0005259A">
        <w:rPr>
          <w:rFonts w:ascii="Georgia" w:hAnsi="Georgia"/>
          <w:sz w:val="24"/>
          <w:szCs w:val="24"/>
        </w:rPr>
        <w:t>DISCIPLINEI</w:t>
      </w:r>
    </w:p>
    <w:p w14:paraId="4A94B515" w14:textId="77777777" w:rsidR="0005259A" w:rsidRDefault="003D5182" w:rsidP="00F14213">
      <w:pPr>
        <w:pStyle w:val="BodyText"/>
        <w:spacing w:before="68"/>
        <w:ind w:left="1169" w:right="267"/>
        <w:rPr>
          <w:rFonts w:ascii="Georgia" w:hAnsi="Georgia"/>
          <w:b w:val="0"/>
          <w:sz w:val="22"/>
          <w:szCs w:val="22"/>
        </w:rPr>
      </w:pPr>
      <w:r w:rsidRPr="00EE69DF">
        <w:rPr>
          <w:rFonts w:ascii="Georgia" w:hAnsi="Georgia"/>
          <w:b w:val="0"/>
          <w:sz w:val="22"/>
          <w:szCs w:val="22"/>
        </w:rPr>
        <w:br w:type="column"/>
      </w:r>
    </w:p>
    <w:p w14:paraId="45F3CD35" w14:textId="77777777" w:rsidR="0005259A" w:rsidRDefault="0005259A" w:rsidP="00F14213">
      <w:pPr>
        <w:pStyle w:val="BodyText"/>
        <w:spacing w:before="68"/>
        <w:ind w:left="1169" w:right="267"/>
        <w:rPr>
          <w:rFonts w:ascii="Georgia" w:hAnsi="Georgia"/>
          <w:b w:val="0"/>
          <w:sz w:val="22"/>
          <w:szCs w:val="22"/>
        </w:rPr>
      </w:pPr>
    </w:p>
    <w:p w14:paraId="35143748" w14:textId="77777777" w:rsidR="00120A14" w:rsidRDefault="00120A14" w:rsidP="0005259A">
      <w:pPr>
        <w:pStyle w:val="BodyText"/>
        <w:spacing w:before="68"/>
        <w:ind w:left="1169" w:right="267"/>
        <w:rPr>
          <w:i/>
        </w:rPr>
      </w:pPr>
    </w:p>
    <w:p w14:paraId="38C0AFA0" w14:textId="77777777" w:rsidR="007D69AE" w:rsidRPr="0072373F" w:rsidRDefault="007D69AE" w:rsidP="007D69AE">
      <w:pPr>
        <w:pStyle w:val="BodyText"/>
        <w:spacing w:before="68"/>
        <w:ind w:left="1169" w:right="267"/>
        <w:jc w:val="right"/>
        <w:rPr>
          <w:spacing w:val="-47"/>
        </w:rPr>
      </w:pPr>
      <w:r w:rsidRPr="0072373F">
        <w:t>Aprobat:</w:t>
      </w:r>
      <w:r w:rsidRPr="0072373F">
        <w:rPr>
          <w:spacing w:val="-47"/>
        </w:rPr>
        <w:t xml:space="preserve">  </w:t>
      </w:r>
    </w:p>
    <w:p w14:paraId="531E7114" w14:textId="77777777" w:rsidR="007D69AE" w:rsidRDefault="007D69AE" w:rsidP="007D69AE">
      <w:pPr>
        <w:pStyle w:val="BodyText"/>
        <w:spacing w:before="68"/>
        <w:ind w:left="1169" w:right="267"/>
        <w:jc w:val="right"/>
      </w:pPr>
      <w:r w:rsidRPr="0072373F">
        <w:t>Consiliul</w:t>
      </w:r>
      <w:r w:rsidRPr="0072373F">
        <w:rPr>
          <w:spacing w:val="6"/>
        </w:rPr>
        <w:t xml:space="preserve"> </w:t>
      </w:r>
      <w:r w:rsidRPr="0072373F">
        <w:t>Științific al USM</w:t>
      </w:r>
    </w:p>
    <w:p w14:paraId="51E4F1F1" w14:textId="77777777" w:rsidR="007D69AE" w:rsidRPr="0072373F" w:rsidRDefault="007D69AE" w:rsidP="007D69AE">
      <w:pPr>
        <w:pStyle w:val="BodyText"/>
        <w:spacing w:before="68"/>
        <w:ind w:left="1169" w:right="267"/>
        <w:jc w:val="right"/>
      </w:pPr>
      <w:r w:rsidRPr="0072373F">
        <w:rPr>
          <w:spacing w:val="1"/>
        </w:rPr>
        <w:t xml:space="preserve"> </w:t>
      </w:r>
      <w:r w:rsidRPr="0072373F">
        <w:t>Proces</w:t>
      </w:r>
      <w:r w:rsidRPr="0072373F">
        <w:rPr>
          <w:spacing w:val="-3"/>
        </w:rPr>
        <w:t xml:space="preserve"> </w:t>
      </w:r>
      <w:r w:rsidRPr="0072373F">
        <w:t>verbal</w:t>
      </w:r>
      <w:r w:rsidRPr="0072373F">
        <w:rPr>
          <w:spacing w:val="-3"/>
        </w:rPr>
        <w:t xml:space="preserve"> </w:t>
      </w:r>
      <w:r w:rsidRPr="0072373F">
        <w:t>nr.</w:t>
      </w:r>
      <w:r w:rsidRPr="0072373F">
        <w:rPr>
          <w:spacing w:val="1"/>
        </w:rPr>
        <w:t xml:space="preserve"> </w:t>
      </w:r>
      <w:r w:rsidRPr="0072373F">
        <w:t>1, din</w:t>
      </w:r>
      <w:r w:rsidRPr="0072373F">
        <w:rPr>
          <w:spacing w:val="-2"/>
        </w:rPr>
        <w:t xml:space="preserve"> </w:t>
      </w:r>
      <w:r w:rsidRPr="0072373F">
        <w:t>15.11.23</w:t>
      </w:r>
    </w:p>
    <w:p w14:paraId="4093BD65" w14:textId="77777777" w:rsidR="003D5182" w:rsidRPr="0005259A" w:rsidRDefault="003D5182" w:rsidP="0005259A">
      <w:pPr>
        <w:jc w:val="right"/>
      </w:pPr>
    </w:p>
    <w:p w14:paraId="7ED5B231" w14:textId="77777777" w:rsidR="00D10CBF" w:rsidRPr="0005259A" w:rsidRDefault="00D10CBF" w:rsidP="0005259A">
      <w:pPr>
        <w:jc w:val="right"/>
        <w:sectPr w:rsidR="00D10CBF" w:rsidRPr="0005259A" w:rsidSect="003D5182">
          <w:pgSz w:w="11910" w:h="16840"/>
          <w:pgMar w:top="480" w:right="580" w:bottom="280" w:left="480" w:header="708" w:footer="708" w:gutter="0"/>
          <w:cols w:num="2" w:space="708" w:equalWidth="0">
            <w:col w:w="6628" w:space="40"/>
            <w:col w:w="4182"/>
          </w:cols>
        </w:sectPr>
      </w:pPr>
    </w:p>
    <w:tbl>
      <w:tblPr>
        <w:tblStyle w:val="TableNormal1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908"/>
        <w:gridCol w:w="362"/>
        <w:gridCol w:w="1673"/>
        <w:gridCol w:w="2426"/>
        <w:gridCol w:w="1358"/>
        <w:gridCol w:w="2157"/>
      </w:tblGrid>
      <w:tr w:rsidR="003D5182" w:rsidRPr="0005259A" w14:paraId="36278965" w14:textId="77777777" w:rsidTr="00EA36CC">
        <w:trPr>
          <w:trHeight w:val="354"/>
        </w:trPr>
        <w:tc>
          <w:tcPr>
            <w:tcW w:w="2621" w:type="dxa"/>
            <w:gridSpan w:val="2"/>
          </w:tcPr>
          <w:p w14:paraId="6721EE38" w14:textId="77777777" w:rsidR="003D5182" w:rsidRPr="0005259A" w:rsidRDefault="003D5182" w:rsidP="00EA36CC">
            <w:pPr>
              <w:pStyle w:val="TableParagraph"/>
              <w:spacing w:line="225" w:lineRule="exact"/>
              <w:ind w:left="107"/>
              <w:jc w:val="center"/>
              <w:rPr>
                <w:b/>
              </w:rPr>
            </w:pPr>
            <w:proofErr w:type="spellStart"/>
            <w:r w:rsidRPr="0005259A">
              <w:rPr>
                <w:b/>
              </w:rPr>
              <w:t>Denumirea</w:t>
            </w:r>
            <w:proofErr w:type="spellEnd"/>
            <w:r w:rsidRPr="0005259A">
              <w:rPr>
                <w:b/>
                <w:spacing w:val="-4"/>
              </w:rPr>
              <w:t xml:space="preserve"> </w:t>
            </w:r>
            <w:proofErr w:type="spellStart"/>
            <w:r w:rsidRPr="0005259A">
              <w:rPr>
                <w:b/>
              </w:rPr>
              <w:t>disciplinei</w:t>
            </w:r>
            <w:proofErr w:type="spellEnd"/>
          </w:p>
        </w:tc>
        <w:tc>
          <w:tcPr>
            <w:tcW w:w="7976" w:type="dxa"/>
            <w:gridSpan w:val="5"/>
          </w:tcPr>
          <w:p w14:paraId="1BBCD441" w14:textId="77777777" w:rsidR="003D5182" w:rsidRPr="0005259A" w:rsidRDefault="0005259A" w:rsidP="0005259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u w:val="single"/>
              </w:rPr>
            </w:pPr>
            <w:r w:rsidRPr="0005259A">
              <w:rPr>
                <w:b/>
                <w:bCs/>
                <w:sz w:val="26"/>
                <w:szCs w:val="26"/>
                <w:u w:val="single"/>
              </w:rPr>
              <w:t>S</w:t>
            </w:r>
            <w:r w:rsidRPr="0005259A">
              <w:rPr>
                <w:b/>
                <w:bCs/>
                <w:sz w:val="26"/>
                <w:szCs w:val="26"/>
                <w:u w:val="single"/>
                <w:lang w:val="ro-RO"/>
              </w:rPr>
              <w:t xml:space="preserve">tudiul istoriografic și bibliografic în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materia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reglementării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dreptului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muncii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și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protecție</w:t>
            </w:r>
            <w:proofErr w:type="spellEnd"/>
            <w:r w:rsidRPr="0005259A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05259A">
              <w:rPr>
                <w:b/>
                <w:sz w:val="26"/>
                <w:szCs w:val="26"/>
                <w:u w:val="single"/>
              </w:rPr>
              <w:t>social</w:t>
            </w:r>
            <w:r w:rsidRPr="0005259A">
              <w:rPr>
                <w:b/>
                <w:sz w:val="24"/>
                <w:szCs w:val="24"/>
                <w:u w:val="single"/>
              </w:rPr>
              <w:t>ă</w:t>
            </w:r>
            <w:proofErr w:type="spellEnd"/>
            <w:r w:rsidRPr="0005259A">
              <w:rPr>
                <w:b/>
                <w:bCs/>
                <w:sz w:val="24"/>
                <w:szCs w:val="24"/>
                <w:u w:val="single"/>
                <w:lang w:val="ro-RO"/>
              </w:rPr>
              <w:t xml:space="preserve"> </w:t>
            </w:r>
          </w:p>
        </w:tc>
      </w:tr>
      <w:tr w:rsidR="003D5182" w:rsidRPr="0005259A" w14:paraId="4C2A6400" w14:textId="77777777" w:rsidTr="00EA36CC">
        <w:trPr>
          <w:trHeight w:val="314"/>
        </w:trPr>
        <w:tc>
          <w:tcPr>
            <w:tcW w:w="2621" w:type="dxa"/>
            <w:gridSpan w:val="2"/>
          </w:tcPr>
          <w:p w14:paraId="25CEC1FB" w14:textId="77777777" w:rsidR="003D5182" w:rsidRPr="0005259A" w:rsidRDefault="003D5182" w:rsidP="00EA36CC">
            <w:pPr>
              <w:pStyle w:val="TableParagraph"/>
              <w:spacing w:line="225" w:lineRule="exact"/>
              <w:ind w:left="107"/>
              <w:rPr>
                <w:b/>
              </w:rPr>
            </w:pPr>
            <w:proofErr w:type="spellStart"/>
            <w:r w:rsidRPr="0005259A">
              <w:rPr>
                <w:b/>
              </w:rPr>
              <w:t>Titularul</w:t>
            </w:r>
            <w:proofErr w:type="spellEnd"/>
            <w:r w:rsidRPr="0005259A">
              <w:rPr>
                <w:b/>
                <w:spacing w:val="-3"/>
              </w:rPr>
              <w:t xml:space="preserve"> </w:t>
            </w:r>
            <w:proofErr w:type="spellStart"/>
            <w:r w:rsidRPr="0005259A">
              <w:rPr>
                <w:b/>
              </w:rPr>
              <w:t>disciplinei</w:t>
            </w:r>
            <w:proofErr w:type="spellEnd"/>
          </w:p>
        </w:tc>
        <w:tc>
          <w:tcPr>
            <w:tcW w:w="7976" w:type="dxa"/>
            <w:gridSpan w:val="5"/>
          </w:tcPr>
          <w:p w14:paraId="07F48F4E" w14:textId="77777777" w:rsidR="003D5182" w:rsidRPr="007D69AE" w:rsidRDefault="0005259A" w:rsidP="00EA36CC">
            <w:pPr>
              <w:pStyle w:val="TableParagraph"/>
              <w:ind w:left="108"/>
              <w:rPr>
                <w:b/>
                <w:lang w:val="pt-PT"/>
              </w:rPr>
            </w:pPr>
            <w:r w:rsidRPr="007D69AE">
              <w:rPr>
                <w:b/>
                <w:i/>
                <w:sz w:val="24"/>
                <w:szCs w:val="24"/>
                <w:lang w:val="pt-PT"/>
              </w:rPr>
              <w:t>Nicolai Romandaș,</w:t>
            </w:r>
            <w:r w:rsidRPr="007D69AE">
              <w:rPr>
                <w:b/>
                <w:i/>
                <w:spacing w:val="-1"/>
                <w:sz w:val="24"/>
                <w:szCs w:val="24"/>
                <w:lang w:val="pt-PT"/>
              </w:rPr>
              <w:t xml:space="preserve"> </w:t>
            </w:r>
            <w:r w:rsidRPr="007D69AE">
              <w:rPr>
                <w:b/>
                <w:i/>
                <w:sz w:val="20"/>
                <w:szCs w:val="20"/>
                <w:lang w:val="pt-PT"/>
              </w:rPr>
              <w:t>dr., prof.</w:t>
            </w:r>
            <w:r w:rsidRPr="007D69AE">
              <w:rPr>
                <w:b/>
                <w:i/>
                <w:spacing w:val="-2"/>
                <w:sz w:val="20"/>
                <w:szCs w:val="20"/>
                <w:lang w:val="pt-PT"/>
              </w:rPr>
              <w:t xml:space="preserve"> </w:t>
            </w:r>
            <w:r w:rsidRPr="007D69AE">
              <w:rPr>
                <w:b/>
                <w:i/>
                <w:sz w:val="20"/>
                <w:szCs w:val="20"/>
                <w:lang w:val="pt-PT"/>
              </w:rPr>
              <w:t>universitar</w:t>
            </w:r>
          </w:p>
        </w:tc>
      </w:tr>
      <w:tr w:rsidR="003D5182" w:rsidRPr="0005259A" w14:paraId="0FFD132E" w14:textId="77777777" w:rsidTr="00EA36CC">
        <w:trPr>
          <w:trHeight w:val="351"/>
        </w:trPr>
        <w:tc>
          <w:tcPr>
            <w:tcW w:w="10597" w:type="dxa"/>
            <w:gridSpan w:val="7"/>
          </w:tcPr>
          <w:p w14:paraId="114B247A" w14:textId="77777777" w:rsidR="003D5182" w:rsidRPr="0005259A" w:rsidRDefault="003D5182" w:rsidP="003D5182">
            <w:pPr>
              <w:rPr>
                <w:b/>
                <w:bCs/>
                <w:lang w:val="ro-RO"/>
              </w:rPr>
            </w:pPr>
            <w:r w:rsidRPr="0005259A">
              <w:rPr>
                <w:b/>
                <w:bCs/>
                <w:lang w:val="ro-RO"/>
              </w:rPr>
              <w:t>Ciclul III, Doctorat</w:t>
            </w:r>
          </w:p>
          <w:p w14:paraId="0AC312F2" w14:textId="77777777" w:rsidR="008A2C6E" w:rsidRPr="007D69AE" w:rsidRDefault="0005259A" w:rsidP="008A2C6E">
            <w:pPr>
              <w:widowControl/>
              <w:autoSpaceDE/>
              <w:autoSpaceDN/>
              <w:spacing w:line="256" w:lineRule="auto"/>
              <w:jc w:val="both"/>
              <w:rPr>
                <w:rFonts w:eastAsia="Calibri"/>
                <w:b/>
                <w:bCs/>
                <w:i/>
                <w:noProof/>
                <w:color w:val="000000" w:themeColor="text1"/>
                <w:lang w:val="pt-PT" w:eastAsia="zh-CN"/>
              </w:rPr>
            </w:pPr>
            <w:r w:rsidRPr="007D69AE">
              <w:rPr>
                <w:rFonts w:eastAsia="Calibri"/>
                <w:b/>
                <w:bCs/>
                <w:i/>
                <w:noProof/>
                <w:color w:val="000000" w:themeColor="text1"/>
                <w:lang w:val="pt-PT"/>
              </w:rPr>
              <w:t>553.05 - Dreptul muncii și protecției sociale</w:t>
            </w:r>
          </w:p>
          <w:p w14:paraId="78BA9159" w14:textId="77777777" w:rsidR="003D5182" w:rsidRPr="0005259A" w:rsidRDefault="003D5182" w:rsidP="003D5182">
            <w:pPr>
              <w:rPr>
                <w:b/>
                <w:bCs/>
                <w:lang w:val="ro-RO"/>
              </w:rPr>
            </w:pPr>
            <w:r w:rsidRPr="0005259A">
              <w:rPr>
                <w:b/>
                <w:bCs/>
                <w:lang w:val="ro-RO"/>
              </w:rPr>
              <w:t>Anul de studii: Anul I, semestrul II</w:t>
            </w:r>
          </w:p>
          <w:p w14:paraId="2866EF75" w14:textId="77777777" w:rsidR="003D5182" w:rsidRPr="0005259A" w:rsidRDefault="00104ADF" w:rsidP="003D5182">
            <w:pPr>
              <w:pStyle w:val="TableParagraph"/>
              <w:ind w:left="0"/>
              <w:rPr>
                <w:b/>
              </w:rPr>
            </w:pPr>
            <w:r w:rsidRPr="0005259A">
              <w:rPr>
                <w:b/>
                <w:bCs/>
                <w:lang w:val="ro-RO"/>
              </w:rPr>
              <w:t>Codul disciplinei: S.02.O.7</w:t>
            </w:r>
          </w:p>
        </w:tc>
      </w:tr>
      <w:tr w:rsidR="003D5182" w:rsidRPr="0005259A" w14:paraId="57068339" w14:textId="77777777" w:rsidTr="00EA36CC">
        <w:trPr>
          <w:trHeight w:val="253"/>
        </w:trPr>
        <w:tc>
          <w:tcPr>
            <w:tcW w:w="7082" w:type="dxa"/>
            <w:gridSpan w:val="5"/>
          </w:tcPr>
          <w:p w14:paraId="7AD57D9C" w14:textId="77777777" w:rsidR="003D5182" w:rsidRPr="0005259A" w:rsidRDefault="0005259A" w:rsidP="0005259A">
            <w:pPr>
              <w:pStyle w:val="TableParagraph"/>
              <w:spacing w:line="225" w:lineRule="exact"/>
              <w:ind w:right="2886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proofErr w:type="spellStart"/>
            <w:r w:rsidR="003D5182" w:rsidRPr="0005259A">
              <w:rPr>
                <w:b/>
              </w:rPr>
              <w:t>Numărul</w:t>
            </w:r>
            <w:proofErr w:type="spellEnd"/>
            <w:r w:rsidR="003D5182" w:rsidRPr="0005259A">
              <w:rPr>
                <w:b/>
                <w:spacing w:val="-3"/>
              </w:rPr>
              <w:t xml:space="preserve"> </w:t>
            </w:r>
            <w:r w:rsidR="003D5182" w:rsidRPr="0005259A">
              <w:rPr>
                <w:b/>
              </w:rPr>
              <w:t>de</w:t>
            </w:r>
            <w:r w:rsidR="003D5182" w:rsidRPr="0005259A">
              <w:rPr>
                <w:b/>
                <w:spacing w:val="-2"/>
              </w:rPr>
              <w:t xml:space="preserve"> </w:t>
            </w:r>
            <w:r w:rsidR="00396FD8" w:rsidRPr="0005259A">
              <w:rPr>
                <w:b/>
                <w:spacing w:val="-2"/>
              </w:rPr>
              <w:t>o</w:t>
            </w:r>
            <w:r w:rsidR="003D5182" w:rsidRPr="0005259A">
              <w:rPr>
                <w:b/>
              </w:rPr>
              <w:t>re</w:t>
            </w:r>
          </w:p>
        </w:tc>
        <w:tc>
          <w:tcPr>
            <w:tcW w:w="1358" w:type="dxa"/>
            <w:vMerge w:val="restart"/>
          </w:tcPr>
          <w:p w14:paraId="6B40C8D3" w14:textId="77777777" w:rsidR="003D5182" w:rsidRPr="0005259A" w:rsidRDefault="003D5182" w:rsidP="00A30C47">
            <w:pPr>
              <w:pStyle w:val="TableParagraph"/>
              <w:spacing w:before="139"/>
              <w:ind w:left="0"/>
              <w:jc w:val="center"/>
              <w:rPr>
                <w:b/>
              </w:rPr>
            </w:pPr>
            <w:r w:rsidRPr="0005259A">
              <w:rPr>
                <w:b/>
              </w:rPr>
              <w:t xml:space="preserve">Nr de </w:t>
            </w:r>
            <w:proofErr w:type="spellStart"/>
            <w:r w:rsidRPr="0005259A">
              <w:rPr>
                <w:b/>
              </w:rPr>
              <w:t>credite</w:t>
            </w:r>
            <w:proofErr w:type="spellEnd"/>
          </w:p>
        </w:tc>
        <w:tc>
          <w:tcPr>
            <w:tcW w:w="2157" w:type="dxa"/>
            <w:vMerge w:val="restart"/>
          </w:tcPr>
          <w:p w14:paraId="2F6529EF" w14:textId="77777777" w:rsidR="003D5182" w:rsidRPr="0005259A" w:rsidRDefault="003D5182" w:rsidP="00EA36CC">
            <w:pPr>
              <w:pStyle w:val="TableParagraph"/>
              <w:spacing w:line="225" w:lineRule="exact"/>
              <w:ind w:left="324"/>
              <w:rPr>
                <w:b/>
              </w:rPr>
            </w:pPr>
            <w:r w:rsidRPr="0005259A">
              <w:rPr>
                <w:b/>
              </w:rPr>
              <w:t>Forma</w:t>
            </w:r>
            <w:r w:rsidRPr="0005259A">
              <w:rPr>
                <w:b/>
                <w:spacing w:val="-3"/>
              </w:rPr>
              <w:t xml:space="preserve"> </w:t>
            </w:r>
            <w:r w:rsidRPr="0005259A">
              <w:rPr>
                <w:b/>
              </w:rPr>
              <w:t>de</w:t>
            </w:r>
            <w:r w:rsidRPr="0005259A">
              <w:rPr>
                <w:b/>
                <w:spacing w:val="-2"/>
              </w:rPr>
              <w:t xml:space="preserve"> </w:t>
            </w:r>
            <w:proofErr w:type="spellStart"/>
            <w:r w:rsidRPr="0005259A">
              <w:rPr>
                <w:b/>
              </w:rPr>
              <w:t>evaluare</w:t>
            </w:r>
            <w:proofErr w:type="spellEnd"/>
          </w:p>
        </w:tc>
      </w:tr>
      <w:tr w:rsidR="003D5182" w:rsidRPr="0005259A" w14:paraId="2516478D" w14:textId="77777777" w:rsidTr="00492BE2">
        <w:trPr>
          <w:trHeight w:val="251"/>
        </w:trPr>
        <w:tc>
          <w:tcPr>
            <w:tcW w:w="1713" w:type="dxa"/>
          </w:tcPr>
          <w:p w14:paraId="2FE513E6" w14:textId="77777777" w:rsidR="003D5182" w:rsidRPr="0005259A" w:rsidRDefault="003D5182" w:rsidP="00492BE2">
            <w:pPr>
              <w:pStyle w:val="TableParagraph"/>
              <w:spacing w:line="225" w:lineRule="exact"/>
              <w:ind w:right="691"/>
              <w:rPr>
                <w:b/>
              </w:rPr>
            </w:pPr>
            <w:r w:rsidRPr="0005259A">
              <w:rPr>
                <w:b/>
              </w:rPr>
              <w:t>Total</w:t>
            </w:r>
          </w:p>
        </w:tc>
        <w:tc>
          <w:tcPr>
            <w:tcW w:w="1270" w:type="dxa"/>
            <w:gridSpan w:val="2"/>
          </w:tcPr>
          <w:p w14:paraId="02393181" w14:textId="77777777" w:rsidR="003D5182" w:rsidRPr="0005259A" w:rsidRDefault="003D5182" w:rsidP="00396FD8">
            <w:pPr>
              <w:pStyle w:val="TableParagraph"/>
              <w:spacing w:line="225" w:lineRule="exact"/>
              <w:ind w:left="199"/>
              <w:rPr>
                <w:b/>
              </w:rPr>
            </w:pPr>
            <w:proofErr w:type="spellStart"/>
            <w:r w:rsidRPr="0005259A">
              <w:rPr>
                <w:b/>
              </w:rPr>
              <w:t>Prelegeri</w:t>
            </w:r>
            <w:proofErr w:type="spellEnd"/>
          </w:p>
        </w:tc>
        <w:tc>
          <w:tcPr>
            <w:tcW w:w="1673" w:type="dxa"/>
          </w:tcPr>
          <w:p w14:paraId="672CD842" w14:textId="77777777" w:rsidR="003D5182" w:rsidRPr="0005259A" w:rsidRDefault="003D5182" w:rsidP="00A30C47">
            <w:pPr>
              <w:pStyle w:val="TableParagraph"/>
              <w:spacing w:line="225" w:lineRule="exact"/>
              <w:ind w:left="0" w:right="427"/>
              <w:rPr>
                <w:b/>
              </w:rPr>
            </w:pPr>
            <w:proofErr w:type="spellStart"/>
            <w:r w:rsidRPr="0005259A">
              <w:rPr>
                <w:b/>
              </w:rPr>
              <w:t>Seminare</w:t>
            </w:r>
            <w:proofErr w:type="spellEnd"/>
          </w:p>
        </w:tc>
        <w:tc>
          <w:tcPr>
            <w:tcW w:w="2426" w:type="dxa"/>
          </w:tcPr>
          <w:p w14:paraId="3E71573D" w14:textId="77777777" w:rsidR="003D5182" w:rsidRPr="0005259A" w:rsidRDefault="003D5182" w:rsidP="00A30C47">
            <w:pPr>
              <w:pStyle w:val="TableParagraph"/>
              <w:spacing w:line="225" w:lineRule="exact"/>
              <w:ind w:left="0" w:right="489"/>
              <w:rPr>
                <w:b/>
              </w:rPr>
            </w:pPr>
            <w:proofErr w:type="spellStart"/>
            <w:r w:rsidRPr="0005259A">
              <w:rPr>
                <w:b/>
              </w:rPr>
              <w:t>Lucrul</w:t>
            </w:r>
            <w:proofErr w:type="spellEnd"/>
            <w:r w:rsidRPr="0005259A">
              <w:rPr>
                <w:b/>
                <w:spacing w:val="-5"/>
              </w:rPr>
              <w:t xml:space="preserve"> </w:t>
            </w:r>
            <w:r w:rsidRPr="0005259A">
              <w:rPr>
                <w:b/>
              </w:rPr>
              <w:t>individual</w:t>
            </w:r>
          </w:p>
        </w:tc>
        <w:tc>
          <w:tcPr>
            <w:tcW w:w="1358" w:type="dxa"/>
            <w:vMerge/>
            <w:tcBorders>
              <w:top w:val="nil"/>
            </w:tcBorders>
          </w:tcPr>
          <w:p w14:paraId="1D2C81EC" w14:textId="77777777" w:rsidR="003D5182" w:rsidRPr="0005259A" w:rsidRDefault="003D5182" w:rsidP="00EA36CC"/>
        </w:tc>
        <w:tc>
          <w:tcPr>
            <w:tcW w:w="2157" w:type="dxa"/>
            <w:vMerge/>
            <w:tcBorders>
              <w:top w:val="nil"/>
            </w:tcBorders>
          </w:tcPr>
          <w:p w14:paraId="4F810E81" w14:textId="77777777" w:rsidR="003D5182" w:rsidRPr="0005259A" w:rsidRDefault="003D5182" w:rsidP="00EA36CC"/>
        </w:tc>
      </w:tr>
      <w:tr w:rsidR="003D5182" w:rsidRPr="0005259A" w14:paraId="19BD7F8D" w14:textId="77777777" w:rsidTr="00492BE2">
        <w:trPr>
          <w:trHeight w:val="268"/>
        </w:trPr>
        <w:tc>
          <w:tcPr>
            <w:tcW w:w="1713" w:type="dxa"/>
          </w:tcPr>
          <w:p w14:paraId="62C3BA25" w14:textId="77777777" w:rsidR="003D5182" w:rsidRPr="0005259A" w:rsidRDefault="003D5182" w:rsidP="00492BE2">
            <w:pPr>
              <w:pStyle w:val="TableParagraph"/>
              <w:spacing w:line="225" w:lineRule="exact"/>
              <w:ind w:right="688"/>
            </w:pPr>
            <w:r w:rsidRPr="0005259A">
              <w:t>180</w:t>
            </w:r>
          </w:p>
        </w:tc>
        <w:tc>
          <w:tcPr>
            <w:tcW w:w="1270" w:type="dxa"/>
            <w:gridSpan w:val="2"/>
          </w:tcPr>
          <w:p w14:paraId="09C91A0D" w14:textId="77777777" w:rsidR="003D5182" w:rsidRPr="0005259A" w:rsidRDefault="008A2C6E" w:rsidP="00EA36CC">
            <w:pPr>
              <w:pStyle w:val="TableParagraph"/>
              <w:spacing w:line="225" w:lineRule="exact"/>
              <w:ind w:left="9"/>
              <w:jc w:val="center"/>
            </w:pPr>
            <w:r w:rsidRPr="0005259A">
              <w:rPr>
                <w:w w:val="99"/>
              </w:rPr>
              <w:t>6</w:t>
            </w:r>
          </w:p>
        </w:tc>
        <w:tc>
          <w:tcPr>
            <w:tcW w:w="1673" w:type="dxa"/>
          </w:tcPr>
          <w:p w14:paraId="02F91AD3" w14:textId="77777777" w:rsidR="003D5182" w:rsidRPr="0005259A" w:rsidRDefault="008A2C6E" w:rsidP="008A2C6E">
            <w:pPr>
              <w:pStyle w:val="TableParagraph"/>
              <w:spacing w:line="225" w:lineRule="exact"/>
              <w:ind w:left="13"/>
              <w:jc w:val="center"/>
            </w:pPr>
            <w:r w:rsidRPr="0005259A">
              <w:rPr>
                <w:w w:val="99"/>
              </w:rPr>
              <w:t>4</w:t>
            </w:r>
          </w:p>
        </w:tc>
        <w:tc>
          <w:tcPr>
            <w:tcW w:w="2426" w:type="dxa"/>
          </w:tcPr>
          <w:p w14:paraId="2986C9AD" w14:textId="77777777" w:rsidR="003D5182" w:rsidRPr="0005259A" w:rsidRDefault="003D5182" w:rsidP="008A2C6E">
            <w:pPr>
              <w:pStyle w:val="TableParagraph"/>
              <w:spacing w:line="225" w:lineRule="exact"/>
              <w:ind w:left="497" w:right="482"/>
              <w:jc w:val="center"/>
            </w:pPr>
            <w:r w:rsidRPr="0005259A">
              <w:t>1</w:t>
            </w:r>
            <w:r w:rsidR="008A2C6E" w:rsidRPr="0005259A">
              <w:t>70</w:t>
            </w:r>
          </w:p>
        </w:tc>
        <w:tc>
          <w:tcPr>
            <w:tcW w:w="1358" w:type="dxa"/>
          </w:tcPr>
          <w:p w14:paraId="32F3AE18" w14:textId="77777777" w:rsidR="003D5182" w:rsidRPr="0005259A" w:rsidRDefault="003D5182" w:rsidP="00EA36CC">
            <w:pPr>
              <w:pStyle w:val="TableParagraph"/>
              <w:spacing w:line="225" w:lineRule="exact"/>
              <w:ind w:left="12"/>
              <w:jc w:val="center"/>
            </w:pPr>
            <w:r w:rsidRPr="0005259A">
              <w:rPr>
                <w:w w:val="99"/>
              </w:rPr>
              <w:t>6</w:t>
            </w:r>
          </w:p>
        </w:tc>
        <w:tc>
          <w:tcPr>
            <w:tcW w:w="2157" w:type="dxa"/>
          </w:tcPr>
          <w:p w14:paraId="496A9AB2" w14:textId="77777777" w:rsidR="003D5182" w:rsidRPr="0005259A" w:rsidRDefault="003D5182" w:rsidP="00396FD8">
            <w:pPr>
              <w:pStyle w:val="TableParagraph"/>
              <w:spacing w:line="225" w:lineRule="exact"/>
              <w:ind w:right="729"/>
            </w:pPr>
            <w:r w:rsidRPr="0005259A">
              <w:t>Examen</w:t>
            </w:r>
          </w:p>
        </w:tc>
      </w:tr>
      <w:tr w:rsidR="003D5182" w:rsidRPr="0005259A" w14:paraId="147DD1B7" w14:textId="77777777" w:rsidTr="00492BE2">
        <w:trPr>
          <w:trHeight w:val="1154"/>
        </w:trPr>
        <w:tc>
          <w:tcPr>
            <w:tcW w:w="1713" w:type="dxa"/>
          </w:tcPr>
          <w:p w14:paraId="15D2F262" w14:textId="77777777" w:rsidR="0005259A" w:rsidRPr="0005259A" w:rsidRDefault="0005259A" w:rsidP="0005259A">
            <w:pPr>
              <w:pStyle w:val="TableParagraph"/>
              <w:spacing w:before="2" w:line="278" w:lineRule="auto"/>
              <w:ind w:left="0" w:right="235"/>
              <w:rPr>
                <w:b/>
                <w:sz w:val="24"/>
                <w:szCs w:val="24"/>
              </w:rPr>
            </w:pPr>
          </w:p>
          <w:p w14:paraId="58A948E1" w14:textId="77777777" w:rsidR="003D5182" w:rsidRPr="0005259A" w:rsidRDefault="003D5182" w:rsidP="0005259A">
            <w:pPr>
              <w:pStyle w:val="TableParagraph"/>
              <w:spacing w:before="2" w:line="278" w:lineRule="auto"/>
              <w:ind w:left="0" w:right="235"/>
              <w:rPr>
                <w:b/>
                <w:sz w:val="24"/>
                <w:szCs w:val="24"/>
              </w:rPr>
            </w:pPr>
            <w:proofErr w:type="spellStart"/>
            <w:r w:rsidRPr="0005259A">
              <w:rPr>
                <w:b/>
                <w:sz w:val="24"/>
                <w:szCs w:val="24"/>
              </w:rPr>
              <w:t>Fundamentare</w:t>
            </w:r>
            <w:proofErr w:type="spellEnd"/>
          </w:p>
        </w:tc>
        <w:tc>
          <w:tcPr>
            <w:tcW w:w="8884" w:type="dxa"/>
            <w:gridSpan w:val="6"/>
          </w:tcPr>
          <w:p w14:paraId="715DD12D" w14:textId="77777777" w:rsidR="0087464D" w:rsidRPr="007D69AE" w:rsidRDefault="003D5182" w:rsidP="00EA36CC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sz w:val="24"/>
                <w:szCs w:val="24"/>
                <w:lang w:val="pt-PT"/>
              </w:rPr>
            </w:pPr>
            <w:r w:rsidRPr="007D69AE">
              <w:rPr>
                <w:sz w:val="24"/>
                <w:szCs w:val="24"/>
                <w:lang w:val="pt-PT"/>
              </w:rPr>
              <w:t xml:space="preserve">Scopul disciplinei constă </w:t>
            </w:r>
            <w:r w:rsidR="00B86098" w:rsidRPr="007D69AE">
              <w:rPr>
                <w:sz w:val="24"/>
                <w:szCs w:val="24"/>
                <w:lang w:val="pt-PT"/>
              </w:rPr>
              <w:t xml:space="preserve">în </w:t>
            </w:r>
            <w:r w:rsidR="00104ADF" w:rsidRPr="007D69AE">
              <w:rPr>
                <w:sz w:val="24"/>
                <w:szCs w:val="24"/>
                <w:lang w:val="pt-PT"/>
              </w:rPr>
              <w:t xml:space="preserve">dezvoltarea de competențe pentru prelucrarea resurselor de informare </w:t>
            </w:r>
            <w:r w:rsidR="008F2201" w:rsidRPr="007D69AE">
              <w:rPr>
                <w:sz w:val="24"/>
                <w:szCs w:val="24"/>
                <w:lang w:val="pt-PT"/>
              </w:rPr>
              <w:t>în vederea</w:t>
            </w:r>
            <w:r w:rsidR="00CA0355" w:rsidRPr="007D69AE">
              <w:rPr>
                <w:sz w:val="24"/>
                <w:szCs w:val="24"/>
                <w:lang w:val="pt-PT"/>
              </w:rPr>
              <w:t xml:space="preserve"> construirii fundamentului teoretico-științific al procesului de  elaborare a</w:t>
            </w:r>
            <w:r w:rsidR="008F2201" w:rsidRPr="007D69AE">
              <w:rPr>
                <w:sz w:val="24"/>
                <w:szCs w:val="24"/>
                <w:lang w:val="pt-PT"/>
              </w:rPr>
              <w:t xml:space="preserve"> tezei de doctorat. </w:t>
            </w:r>
            <w:r w:rsidR="00E157DC" w:rsidRPr="007D69AE">
              <w:rPr>
                <w:sz w:val="24"/>
                <w:szCs w:val="24"/>
                <w:lang w:val="pt-PT"/>
              </w:rPr>
              <w:t xml:space="preserve">Disciplina prin subiectele abordate ca esență rezidă </w:t>
            </w:r>
            <w:r w:rsidR="0087464D" w:rsidRPr="0005259A">
              <w:rPr>
                <w:sz w:val="24"/>
                <w:szCs w:val="24"/>
                <w:shd w:val="clear" w:color="auto" w:fill="FFFFFF"/>
                <w:lang w:val="ro-RO"/>
              </w:rPr>
              <w:t>în dezvoltarea unor abilități temeinice de cercetare, scriere și argumentare juridică, necesare</w:t>
            </w:r>
            <w:r w:rsidR="00E157DC" w:rsidRPr="0005259A">
              <w:rPr>
                <w:sz w:val="24"/>
                <w:szCs w:val="24"/>
                <w:shd w:val="clear" w:color="auto" w:fill="FFFFFF"/>
                <w:lang w:val="ro-RO"/>
              </w:rPr>
              <w:t xml:space="preserve"> în procesul de cercetare. Astfel, se propune valorificare diverselor instrumente de </w:t>
            </w:r>
            <w:r w:rsidR="00616CBA" w:rsidRPr="0005259A">
              <w:rPr>
                <w:sz w:val="24"/>
                <w:szCs w:val="24"/>
                <w:shd w:val="clear" w:color="auto" w:fill="FFFFFF"/>
                <w:lang w:val="ro-RO"/>
              </w:rPr>
              <w:t xml:space="preserve">studiu al resurselor bibliografice în </w:t>
            </w:r>
            <w:r w:rsidR="0005259A" w:rsidRPr="0005259A">
              <w:rPr>
                <w:sz w:val="24"/>
                <w:szCs w:val="24"/>
                <w:shd w:val="clear" w:color="auto" w:fill="FFFFFF"/>
                <w:lang w:val="ro-RO"/>
              </w:rPr>
              <w:t>domeniul dreptului muncii și protecției sociale</w:t>
            </w:r>
            <w:r w:rsidR="00616CBA" w:rsidRPr="0005259A">
              <w:rPr>
                <w:sz w:val="24"/>
                <w:szCs w:val="24"/>
                <w:shd w:val="clear" w:color="auto" w:fill="FFFFFF"/>
                <w:lang w:val="ro-RO"/>
              </w:rPr>
              <w:t>.</w:t>
            </w:r>
          </w:p>
          <w:p w14:paraId="372EABB3" w14:textId="77777777" w:rsidR="003D5182" w:rsidRPr="007D69AE" w:rsidRDefault="003D5182" w:rsidP="006A4FC0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sz w:val="24"/>
                <w:szCs w:val="24"/>
                <w:lang w:val="pt-PT" w:eastAsia="ru-RU"/>
              </w:rPr>
            </w:pPr>
          </w:p>
        </w:tc>
      </w:tr>
      <w:tr w:rsidR="00F52D27" w:rsidRPr="0005259A" w14:paraId="26F39F7A" w14:textId="77777777" w:rsidTr="00492BE2">
        <w:trPr>
          <w:trHeight w:val="1201"/>
        </w:trPr>
        <w:tc>
          <w:tcPr>
            <w:tcW w:w="1713" w:type="dxa"/>
          </w:tcPr>
          <w:p w14:paraId="39E30B3C" w14:textId="77777777" w:rsidR="0005259A" w:rsidRPr="007D69AE" w:rsidRDefault="0005259A" w:rsidP="0005259A">
            <w:pPr>
              <w:pStyle w:val="TableParagraph"/>
              <w:spacing w:line="276" w:lineRule="auto"/>
              <w:ind w:left="0" w:right="242"/>
              <w:jc w:val="center"/>
              <w:rPr>
                <w:b/>
                <w:sz w:val="24"/>
                <w:szCs w:val="24"/>
                <w:lang w:val="pt-PT"/>
              </w:rPr>
            </w:pPr>
          </w:p>
          <w:p w14:paraId="5632C7A6" w14:textId="77777777" w:rsidR="00F52D27" w:rsidRPr="0005259A" w:rsidRDefault="00F52D27" w:rsidP="0005259A">
            <w:pPr>
              <w:pStyle w:val="TableParagraph"/>
              <w:spacing w:line="276" w:lineRule="auto"/>
              <w:ind w:left="0" w:right="242"/>
              <w:jc w:val="center"/>
              <w:rPr>
                <w:b/>
                <w:sz w:val="24"/>
                <w:szCs w:val="24"/>
              </w:rPr>
            </w:pPr>
            <w:proofErr w:type="spellStart"/>
            <w:r w:rsidRPr="0005259A">
              <w:rPr>
                <w:b/>
                <w:sz w:val="24"/>
                <w:szCs w:val="24"/>
              </w:rPr>
              <w:t>Competenţele</w:t>
            </w:r>
            <w:proofErr w:type="spellEnd"/>
            <w:r w:rsidRPr="0005259A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b/>
                <w:spacing w:val="-1"/>
                <w:sz w:val="24"/>
                <w:szCs w:val="24"/>
              </w:rPr>
              <w:t>obţinute</w:t>
            </w:r>
            <w:proofErr w:type="spellEnd"/>
          </w:p>
        </w:tc>
        <w:tc>
          <w:tcPr>
            <w:tcW w:w="8884" w:type="dxa"/>
            <w:gridSpan w:val="6"/>
          </w:tcPr>
          <w:p w14:paraId="752216C0" w14:textId="77777777" w:rsidR="008F2201" w:rsidRPr="0005259A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05259A">
              <w:rPr>
                <w:sz w:val="24"/>
                <w:szCs w:val="24"/>
                <w:lang w:val="ro-RO"/>
              </w:rPr>
              <w:t>CP 1. Utilizarea cunoștințelor de specializare pentru a analiza crit</w:t>
            </w:r>
            <w:r w:rsidR="00616CBA" w:rsidRPr="0005259A">
              <w:rPr>
                <w:sz w:val="24"/>
                <w:szCs w:val="24"/>
                <w:lang w:val="ro-RO"/>
              </w:rPr>
              <w:t>ic, a evalua şi a sintetiza noi</w:t>
            </w:r>
          </w:p>
          <w:p w14:paraId="37CFAFB9" w14:textId="77777777" w:rsidR="008F2201" w:rsidRPr="0005259A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05259A">
              <w:rPr>
                <w:sz w:val="24"/>
                <w:szCs w:val="24"/>
                <w:lang w:val="ro-RO"/>
              </w:rPr>
              <w:t>CP 5. Analiz</w:t>
            </w:r>
            <w:r w:rsidR="00AC6BDE" w:rsidRPr="0005259A">
              <w:rPr>
                <w:sz w:val="24"/>
                <w:szCs w:val="24"/>
                <w:lang w:val="ro-RO"/>
              </w:rPr>
              <w:t xml:space="preserve">a critică a noilor concepte, resurse, publicații în </w:t>
            </w:r>
            <w:r w:rsidR="0005259A" w:rsidRPr="0005259A">
              <w:rPr>
                <w:sz w:val="24"/>
                <w:szCs w:val="24"/>
                <w:lang w:val="ro-RO"/>
              </w:rPr>
              <w:t xml:space="preserve">materia </w:t>
            </w:r>
            <w:r w:rsidR="0005259A" w:rsidRPr="0005259A">
              <w:rPr>
                <w:sz w:val="24"/>
                <w:szCs w:val="24"/>
                <w:shd w:val="clear" w:color="auto" w:fill="FFFFFF"/>
                <w:lang w:val="ro-RO"/>
              </w:rPr>
              <w:t>dreptului muncii și protecției sociale</w:t>
            </w:r>
            <w:r w:rsidR="0005259A" w:rsidRPr="0005259A">
              <w:rPr>
                <w:sz w:val="24"/>
                <w:szCs w:val="24"/>
                <w:lang w:val="ro-RO"/>
              </w:rPr>
              <w:t>.</w:t>
            </w:r>
          </w:p>
          <w:p w14:paraId="35951C4E" w14:textId="77777777" w:rsidR="008F2201" w:rsidRPr="0005259A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05259A">
              <w:rPr>
                <w:sz w:val="24"/>
                <w:szCs w:val="24"/>
                <w:lang w:val="ro-RO"/>
              </w:rPr>
              <w:t>CP 6. Aplicarea metodelor specifice de cercetare științifică.</w:t>
            </w:r>
          </w:p>
          <w:p w14:paraId="346BBCD8" w14:textId="77777777" w:rsidR="008F2201" w:rsidRPr="0005259A" w:rsidRDefault="008F2201" w:rsidP="008F220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05259A">
              <w:rPr>
                <w:sz w:val="24"/>
                <w:szCs w:val="24"/>
                <w:lang w:val="ro-RO"/>
              </w:rPr>
              <w:t>CP 7. Integrarea cunoștințelor din domenii noi sau interdisciplinare pentru a r</w:t>
            </w:r>
            <w:r w:rsidR="00AC6BDE" w:rsidRPr="0005259A">
              <w:rPr>
                <w:sz w:val="24"/>
                <w:szCs w:val="24"/>
                <w:lang w:val="ro-RO"/>
              </w:rPr>
              <w:t>ealiza diagnosticul problemelor existente și necesare a fi soluționate</w:t>
            </w:r>
          </w:p>
          <w:p w14:paraId="24388283" w14:textId="77777777" w:rsidR="00F52D27" w:rsidRPr="0005259A" w:rsidRDefault="008F2201" w:rsidP="00AC6BDE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05259A">
              <w:rPr>
                <w:sz w:val="24"/>
                <w:szCs w:val="24"/>
                <w:lang w:val="ro-RO"/>
              </w:rPr>
              <w:t>CP 12. Promovarea, în context profesional și în afara lui, a celor mai noi re</w:t>
            </w:r>
            <w:r w:rsidR="00AC6BDE" w:rsidRPr="0005259A">
              <w:rPr>
                <w:sz w:val="24"/>
                <w:szCs w:val="24"/>
                <w:lang w:val="ro-RO"/>
              </w:rPr>
              <w:t>alizări științifice în domeniu</w:t>
            </w:r>
          </w:p>
        </w:tc>
      </w:tr>
      <w:tr w:rsidR="003D5182" w:rsidRPr="0005259A" w14:paraId="2CB9044A" w14:textId="77777777" w:rsidTr="00492BE2">
        <w:trPr>
          <w:trHeight w:val="1075"/>
        </w:trPr>
        <w:tc>
          <w:tcPr>
            <w:tcW w:w="1713" w:type="dxa"/>
          </w:tcPr>
          <w:p w14:paraId="6B39D486" w14:textId="77777777" w:rsidR="0005259A" w:rsidRPr="007D69AE" w:rsidRDefault="0005259A" w:rsidP="00EA36CC">
            <w:pPr>
              <w:pStyle w:val="TableParagraph"/>
              <w:spacing w:line="278" w:lineRule="auto"/>
              <w:ind w:left="107" w:right="90"/>
              <w:rPr>
                <w:b/>
                <w:sz w:val="24"/>
                <w:szCs w:val="24"/>
                <w:lang w:val="pt-PT"/>
              </w:rPr>
            </w:pPr>
          </w:p>
          <w:p w14:paraId="249B0447" w14:textId="77777777" w:rsidR="003D5182" w:rsidRPr="0005259A" w:rsidRDefault="003D5182" w:rsidP="00EA36CC">
            <w:pPr>
              <w:pStyle w:val="TableParagraph"/>
              <w:spacing w:line="278" w:lineRule="auto"/>
              <w:ind w:left="107" w:right="90"/>
              <w:rPr>
                <w:b/>
                <w:sz w:val="24"/>
                <w:szCs w:val="24"/>
              </w:rPr>
            </w:pPr>
            <w:proofErr w:type="spellStart"/>
            <w:r w:rsidRPr="0005259A">
              <w:rPr>
                <w:b/>
                <w:sz w:val="24"/>
                <w:szCs w:val="24"/>
              </w:rPr>
              <w:t>Conţinutul</w:t>
            </w:r>
            <w:proofErr w:type="spellEnd"/>
            <w:r w:rsidRPr="0005259A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b/>
                <w:spacing w:val="-1"/>
                <w:sz w:val="24"/>
                <w:szCs w:val="24"/>
              </w:rPr>
              <w:t>disciplinei</w:t>
            </w:r>
            <w:proofErr w:type="spellEnd"/>
          </w:p>
        </w:tc>
        <w:tc>
          <w:tcPr>
            <w:tcW w:w="8884" w:type="dxa"/>
            <w:gridSpan w:val="6"/>
          </w:tcPr>
          <w:p w14:paraId="69FFEB56" w14:textId="77777777" w:rsidR="00694F2A" w:rsidRPr="007D69AE" w:rsidRDefault="00694F2A" w:rsidP="00694F2A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  <w:lang w:val="pt-PT"/>
              </w:rPr>
            </w:pPr>
            <w:r w:rsidRPr="007D69AE">
              <w:rPr>
                <w:sz w:val="24"/>
                <w:szCs w:val="24"/>
                <w:lang w:val="pt-PT"/>
              </w:rPr>
              <w:t>Baze de date și resurse de învățare</w:t>
            </w:r>
          </w:p>
          <w:p w14:paraId="19F43064" w14:textId="77777777" w:rsidR="00694F2A" w:rsidRPr="0005259A" w:rsidRDefault="00694F2A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05259A">
              <w:rPr>
                <w:sz w:val="24"/>
                <w:szCs w:val="24"/>
              </w:rPr>
              <w:t>Motoare</w:t>
            </w:r>
            <w:proofErr w:type="spellEnd"/>
            <w:r w:rsidRPr="0005259A">
              <w:rPr>
                <w:sz w:val="24"/>
                <w:szCs w:val="24"/>
              </w:rPr>
              <w:t xml:space="preserve"> de </w:t>
            </w:r>
            <w:proofErr w:type="spellStart"/>
            <w:r w:rsidRPr="0005259A">
              <w:rPr>
                <w:sz w:val="24"/>
                <w:szCs w:val="24"/>
              </w:rPr>
              <w:t>căutare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</w:p>
          <w:p w14:paraId="47F12041" w14:textId="77777777" w:rsidR="0087464D" w:rsidRPr="0005259A" w:rsidRDefault="0087464D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Analiza </w:t>
            </w:r>
            <w:proofErr w:type="spellStart"/>
            <w:r w:rsidRPr="0005259A">
              <w:rPr>
                <w:sz w:val="24"/>
                <w:szCs w:val="24"/>
              </w:rPr>
              <w:t>cri</w:t>
            </w:r>
            <w:r w:rsidR="00EE717E" w:rsidRPr="0005259A">
              <w:rPr>
                <w:sz w:val="24"/>
                <w:szCs w:val="24"/>
              </w:rPr>
              <w:t>tică</w:t>
            </w:r>
            <w:proofErr w:type="spellEnd"/>
            <w:r w:rsidR="00EE717E" w:rsidRPr="0005259A">
              <w:rPr>
                <w:sz w:val="24"/>
                <w:szCs w:val="24"/>
              </w:rPr>
              <w:t xml:space="preserve"> a </w:t>
            </w:r>
            <w:proofErr w:type="spellStart"/>
            <w:r w:rsidR="00EE717E" w:rsidRPr="0005259A">
              <w:rPr>
                <w:sz w:val="24"/>
                <w:szCs w:val="24"/>
              </w:rPr>
              <w:t>resurselor</w:t>
            </w:r>
            <w:proofErr w:type="spellEnd"/>
            <w:r w:rsidR="00EE717E" w:rsidRPr="0005259A">
              <w:rPr>
                <w:sz w:val="24"/>
                <w:szCs w:val="24"/>
              </w:rPr>
              <w:t xml:space="preserve"> </w:t>
            </w:r>
            <w:proofErr w:type="spellStart"/>
            <w:r w:rsidR="00EE717E" w:rsidRPr="0005259A">
              <w:rPr>
                <w:sz w:val="24"/>
                <w:szCs w:val="24"/>
              </w:rPr>
              <w:t>bibliografice</w:t>
            </w:r>
            <w:proofErr w:type="spellEnd"/>
          </w:p>
          <w:p w14:paraId="086F32BC" w14:textId="77777777" w:rsidR="0087464D" w:rsidRPr="0005259A" w:rsidRDefault="0087464D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05259A">
              <w:rPr>
                <w:sz w:val="24"/>
                <w:szCs w:val="24"/>
              </w:rPr>
              <w:t>Interpretarea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textelor</w:t>
            </w:r>
            <w:proofErr w:type="spellEnd"/>
          </w:p>
          <w:p w14:paraId="2CFA16F6" w14:textId="77777777" w:rsidR="0087464D" w:rsidRPr="0005259A" w:rsidRDefault="00B77223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05259A">
              <w:rPr>
                <w:sz w:val="24"/>
                <w:szCs w:val="24"/>
              </w:rPr>
              <w:t>Identificarea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perspectivelor</w:t>
            </w:r>
            <w:proofErr w:type="spellEnd"/>
            <w:r w:rsidRPr="0005259A">
              <w:rPr>
                <w:sz w:val="24"/>
                <w:szCs w:val="24"/>
              </w:rPr>
              <w:t xml:space="preserve"> de </w:t>
            </w:r>
            <w:proofErr w:type="spellStart"/>
            <w:r w:rsidRPr="0005259A">
              <w:rPr>
                <w:sz w:val="24"/>
                <w:szCs w:val="24"/>
              </w:rPr>
              <w:t>abordare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contradictorie</w:t>
            </w:r>
            <w:proofErr w:type="spellEnd"/>
          </w:p>
          <w:p w14:paraId="114FABD8" w14:textId="77777777" w:rsidR="00B77223" w:rsidRPr="0005259A" w:rsidRDefault="00B77223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05259A">
              <w:rPr>
                <w:sz w:val="24"/>
                <w:szCs w:val="24"/>
              </w:rPr>
              <w:t>Evaluarea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05259A">
              <w:rPr>
                <w:sz w:val="24"/>
                <w:szCs w:val="24"/>
              </w:rPr>
              <w:t>retrospectivă</w:t>
            </w:r>
            <w:proofErr w:type="spellEnd"/>
            <w:r w:rsidR="00694F2A" w:rsidRPr="0005259A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05259A">
              <w:rPr>
                <w:sz w:val="24"/>
                <w:szCs w:val="24"/>
              </w:rPr>
              <w:t>și</w:t>
            </w:r>
            <w:proofErr w:type="spellEnd"/>
            <w:r w:rsidR="00694F2A" w:rsidRPr="0005259A">
              <w:rPr>
                <w:sz w:val="24"/>
                <w:szCs w:val="24"/>
              </w:rPr>
              <w:t xml:space="preserve"> </w:t>
            </w:r>
            <w:proofErr w:type="spellStart"/>
            <w:r w:rsidR="00694F2A" w:rsidRPr="0005259A">
              <w:rPr>
                <w:sz w:val="24"/>
                <w:szCs w:val="24"/>
              </w:rPr>
              <w:t>prospectivă</w:t>
            </w:r>
            <w:proofErr w:type="spellEnd"/>
          </w:p>
          <w:p w14:paraId="38803418" w14:textId="77777777" w:rsidR="00B77223" w:rsidRPr="0005259A" w:rsidRDefault="00FC7544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</w:rPr>
            </w:pPr>
            <w:proofErr w:type="spellStart"/>
            <w:r w:rsidRPr="0005259A">
              <w:rPr>
                <w:sz w:val="24"/>
                <w:szCs w:val="24"/>
              </w:rPr>
              <w:t>Gestionarea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timpului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în</w:t>
            </w:r>
            <w:proofErr w:type="spellEnd"/>
            <w:r w:rsidRPr="0005259A">
              <w:rPr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sz w:val="24"/>
                <w:szCs w:val="24"/>
              </w:rPr>
              <w:t>cercetare</w:t>
            </w:r>
            <w:proofErr w:type="spellEnd"/>
          </w:p>
          <w:p w14:paraId="295B4028" w14:textId="77777777" w:rsidR="003D5182" w:rsidRPr="007D69AE" w:rsidRDefault="00FC7544" w:rsidP="00694F2A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sz w:val="24"/>
                <w:szCs w:val="24"/>
                <w:lang w:val="pt-PT"/>
              </w:rPr>
            </w:pPr>
            <w:r w:rsidRPr="007D69AE">
              <w:rPr>
                <w:sz w:val="24"/>
                <w:szCs w:val="24"/>
                <w:lang w:val="pt-PT"/>
              </w:rPr>
              <w:t>Sisteme și protocoale de citare</w:t>
            </w:r>
            <w:r w:rsidR="003D5182" w:rsidRPr="007D69AE">
              <w:rPr>
                <w:sz w:val="24"/>
                <w:szCs w:val="24"/>
                <w:lang w:val="pt-PT"/>
              </w:rPr>
              <w:t xml:space="preserve"> </w:t>
            </w:r>
          </w:p>
        </w:tc>
      </w:tr>
      <w:tr w:rsidR="00D10CBF" w:rsidRPr="0005259A" w14:paraId="761FF626" w14:textId="77777777" w:rsidTr="00492BE2">
        <w:trPr>
          <w:trHeight w:val="553"/>
        </w:trPr>
        <w:tc>
          <w:tcPr>
            <w:tcW w:w="1713" w:type="dxa"/>
          </w:tcPr>
          <w:p w14:paraId="50E668D8" w14:textId="77777777" w:rsidR="0005259A" w:rsidRPr="007D69AE" w:rsidRDefault="0005259A" w:rsidP="00EA36CC">
            <w:pPr>
              <w:pStyle w:val="TableParagraph"/>
              <w:spacing w:line="278" w:lineRule="auto"/>
              <w:ind w:left="107" w:right="142"/>
              <w:rPr>
                <w:b/>
                <w:sz w:val="24"/>
                <w:szCs w:val="24"/>
                <w:lang w:val="pt-PT"/>
              </w:rPr>
            </w:pPr>
          </w:p>
          <w:p w14:paraId="3250F7C4" w14:textId="77777777" w:rsidR="0005259A" w:rsidRPr="007D69AE" w:rsidRDefault="0005259A" w:rsidP="00EA36CC">
            <w:pPr>
              <w:pStyle w:val="TableParagraph"/>
              <w:spacing w:line="278" w:lineRule="auto"/>
              <w:ind w:left="107" w:right="142"/>
              <w:rPr>
                <w:b/>
                <w:sz w:val="24"/>
                <w:szCs w:val="24"/>
                <w:lang w:val="pt-PT"/>
              </w:rPr>
            </w:pPr>
          </w:p>
          <w:p w14:paraId="673DF71D" w14:textId="77777777" w:rsidR="003D5182" w:rsidRPr="0005259A" w:rsidRDefault="003D5182" w:rsidP="00EA36CC">
            <w:pPr>
              <w:pStyle w:val="TableParagraph"/>
              <w:spacing w:line="278" w:lineRule="auto"/>
              <w:ind w:left="107" w:right="142"/>
              <w:rPr>
                <w:b/>
                <w:sz w:val="24"/>
                <w:szCs w:val="24"/>
              </w:rPr>
            </w:pPr>
            <w:proofErr w:type="spellStart"/>
            <w:r w:rsidRPr="0005259A">
              <w:rPr>
                <w:b/>
                <w:sz w:val="24"/>
                <w:szCs w:val="24"/>
              </w:rPr>
              <w:t>Bibliografia</w:t>
            </w:r>
            <w:proofErr w:type="spellEnd"/>
            <w:r w:rsidRPr="0005259A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5259A">
              <w:rPr>
                <w:b/>
                <w:spacing w:val="-1"/>
                <w:sz w:val="24"/>
                <w:szCs w:val="24"/>
              </w:rPr>
              <w:t>minimală</w:t>
            </w:r>
            <w:proofErr w:type="spellEnd"/>
          </w:p>
        </w:tc>
        <w:tc>
          <w:tcPr>
            <w:tcW w:w="8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F65D" w14:textId="77777777" w:rsidR="003C65F4" w:rsidRPr="0005259A" w:rsidRDefault="003C65F4" w:rsidP="003C65F4">
            <w:pPr>
              <w:shd w:val="clear" w:color="auto" w:fill="FFFFFF"/>
              <w:rPr>
                <w:color w:val="222222"/>
                <w:sz w:val="24"/>
                <w:szCs w:val="24"/>
              </w:rPr>
            </w:pPr>
          </w:p>
          <w:p w14:paraId="17213E08" w14:textId="77777777" w:rsidR="0005259A" w:rsidRPr="00120A14" w:rsidRDefault="0005259A" w:rsidP="00120A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Boișteanu Eduard, Romandaș Nicolai, Păscăluță Felicia.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Ghidul specialistului în resurse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umane.</w:t>
            </w: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Chișinău: S.n., 2016, (F.E.-P. „Tipografia Centrală”).</w:t>
            </w:r>
          </w:p>
          <w:p w14:paraId="71557020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Boișteanu Eduard, Nicolai Romandaș.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Dreptul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Chișinău: 2015.</w:t>
            </w:r>
          </w:p>
          <w:p w14:paraId="75BB76CE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Boișteanu Eduard.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Parteneriatul social în sfera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Chișinău: CEP USM, 2014.</w:t>
            </w:r>
          </w:p>
          <w:p w14:paraId="33C9AE5A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Cernat Cosmin.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Dreptul muncii: curs universitar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ed. a 5-a, revăzută și adăugită. </w:t>
            </w:r>
          </w:p>
          <w:p w14:paraId="5B3293BA" w14:textId="77777777" w:rsidR="0005259A" w:rsidRPr="0005259A" w:rsidRDefault="0005259A" w:rsidP="0005259A">
            <w:pPr>
              <w:pStyle w:val="ListParagraph"/>
              <w:spacing w:after="0" w:line="240" w:lineRule="auto"/>
              <w:ind w:left="7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București: Universul Juridic, 2014.</w:t>
            </w:r>
          </w:p>
          <w:p w14:paraId="3E5A2907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Gidro Romulus.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Dreptul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București: Universul Juridic, 2013.</w:t>
            </w:r>
          </w:p>
          <w:p w14:paraId="23E4BEF2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Negru Teodor, Scorțescu Cătălina.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Dreptul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Labirint, Chișinău: 2010.</w:t>
            </w:r>
          </w:p>
          <w:p w14:paraId="197E15BF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Sorică Irina.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Răspunderea disciplinară a salariaților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București: Wolters Kluwer, 2010.</w:t>
            </w:r>
          </w:p>
          <w:p w14:paraId="1514ECF9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</w:t>
            </w:r>
            <w:r w:rsidR="00120A1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iclea A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dru.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Tratat de dreptul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Legislație. Doctrină. Jurisprudență. ed. a 4-a,</w:t>
            </w:r>
          </w:p>
          <w:p w14:paraId="5ED3C2DA" w14:textId="77777777" w:rsidR="0005259A" w:rsidRPr="0005259A" w:rsidRDefault="0005259A" w:rsidP="0005259A">
            <w:pPr>
              <w:pStyle w:val="ListParagraph"/>
              <w:spacing w:after="0" w:line="240" w:lineRule="auto"/>
              <w:ind w:left="7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revizuită și adăugită. București: Universul Juridic, 2012.</w:t>
            </w:r>
          </w:p>
          <w:p w14:paraId="7CE72073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Vieriu Eufemia, Vieriu Dumitru.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Dreptul muncii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Universitatea de Studii Europene din</w:t>
            </w:r>
          </w:p>
          <w:p w14:paraId="49D4D443" w14:textId="77777777" w:rsidR="0005259A" w:rsidRPr="0005259A" w:rsidRDefault="0005259A" w:rsidP="0005259A">
            <w:pPr>
              <w:pStyle w:val="ListParagraph"/>
              <w:spacing w:after="0" w:line="240" w:lineRule="auto"/>
              <w:ind w:left="7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5259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Moldova. Chișinău: Contrast-Design, 2012.</w:t>
            </w:r>
          </w:p>
          <w:p w14:paraId="04DFEB2E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lastRenderedPageBreak/>
              <w:t xml:space="preserve">Bodogai Simona Ioana. 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Asistența socială a persoanelor vârstnice. </w:t>
            </w:r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Metode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actuale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și</w:t>
            </w:r>
            <w:proofErr w:type="spellEnd"/>
          </w:p>
          <w:p w14:paraId="1D4DF936" w14:textId="77777777" w:rsidR="0005259A" w:rsidRPr="0005259A" w:rsidRDefault="0005259A" w:rsidP="0005259A">
            <w:pPr>
              <w:pStyle w:val="ListParagraph"/>
              <w:spacing w:after="0" w:line="240" w:lineRule="auto"/>
              <w:ind w:left="7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construcție planificată.</w:t>
            </w: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Presa Universitară Clujeană 2020. </w:t>
            </w:r>
            <w:r w:rsidRPr="000525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226 p. </w:t>
            </w:r>
          </w:p>
          <w:p w14:paraId="535E5A9E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Romandaş Nicolai. 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Dreptul protecţiei sociale.</w:t>
            </w: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Editura</w:t>
            </w:r>
            <w:proofErr w:type="spellEnd"/>
            <w:r w:rsidRPr="000525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Universitas 2001, 303 p.</w:t>
            </w:r>
          </w:p>
          <w:p w14:paraId="65C73C9B" w14:textId="77777777" w:rsidR="0005259A" w:rsidRPr="00120A14" w:rsidRDefault="0005259A" w:rsidP="00120A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sz w:val="24"/>
                <w:szCs w:val="24"/>
                <w:lang w:val="pt-PT" w:eastAsia="ro-RO" w:bidi="ro-RO"/>
              </w:rPr>
              <w:t>Romandaş Nicolai, Ludmila Proca, Ina Odinokaia Negură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 w:eastAsia="ro-RO" w:bidi="ro-RO"/>
              </w:rPr>
              <w:t xml:space="preserve">, </w:t>
            </w:r>
            <w:r w:rsidRPr="007D69AE">
              <w:rPr>
                <w:rFonts w:ascii="Times New Roman" w:eastAsia="Calibri" w:hAnsi="Times New Roman" w:cs="Times New Roman"/>
                <w:i/>
                <w:sz w:val="24"/>
                <w:szCs w:val="24"/>
                <w:lang w:val="pt-PT"/>
              </w:rPr>
              <w:t xml:space="preserve">Dreptul protecției socială, </w:t>
            </w:r>
            <w:r w:rsidRPr="007D69AE">
              <w:rPr>
                <w:rFonts w:ascii="Times New Roman" w:eastAsia="Calibri" w:hAnsi="Times New Roman" w:cs="Times New Roman"/>
                <w:sz w:val="24"/>
                <w:szCs w:val="24"/>
                <w:lang w:val="pt-PT"/>
              </w:rPr>
              <w:t>Chişinău 2011, 382 p.</w:t>
            </w:r>
          </w:p>
          <w:p w14:paraId="276D0504" w14:textId="77777777" w:rsidR="0005259A" w:rsidRPr="0005259A" w:rsidRDefault="0005259A" w:rsidP="000525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Studiu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privind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cele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mai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critice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probleme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furnizarea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accesul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grupurilor</w:t>
            </w:r>
            <w:proofErr w:type="spellEnd"/>
          </w:p>
          <w:p w14:paraId="1C6623DA" w14:textId="77777777" w:rsidR="0005259A" w:rsidRPr="0005259A" w:rsidRDefault="0005259A" w:rsidP="0005259A">
            <w:pPr>
              <w:pStyle w:val="ListParagraph"/>
              <w:spacing w:after="0" w:line="240" w:lineRule="auto"/>
              <w:ind w:left="73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vulnerabile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serviciile</w:t>
            </w:r>
            <w:proofErr w:type="spellEnd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2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publice</w:t>
            </w:r>
            <w:proofErr w:type="spellEnd"/>
            <w:r w:rsidRPr="000525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UNICEF 2020, 278 p.</w:t>
            </w:r>
          </w:p>
          <w:p w14:paraId="157A1AEB" w14:textId="77777777" w:rsidR="0005259A" w:rsidRPr="00120A14" w:rsidRDefault="0005259A" w:rsidP="00120A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Vieru Eufemia. 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Dreptul securităţii sociale. Curs universitar.</w:t>
            </w: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Editura Pro Universitaria Bucureşti 2016. </w:t>
            </w:r>
            <w:r w:rsidRPr="00120A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304 p.</w:t>
            </w:r>
          </w:p>
          <w:p w14:paraId="0867701B" w14:textId="77777777" w:rsidR="0005259A" w:rsidRPr="00120A14" w:rsidRDefault="0005259A" w:rsidP="00120A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731" w:hanging="37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Ţiclea Alexandru, Laura Georgescu. </w:t>
            </w:r>
            <w:r w:rsidRPr="007D69AE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Dreptul securităţii sociale. Curs universitar.</w:t>
            </w:r>
            <w:r w:rsidRPr="007D69A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Ediţia a VIII-a actualizată. Editura Universul Juridic. </w:t>
            </w:r>
            <w:proofErr w:type="spellStart"/>
            <w:r w:rsidRPr="00120A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Bucureşti</w:t>
            </w:r>
            <w:proofErr w:type="spellEnd"/>
            <w:r w:rsidRPr="00120A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2019. 474 p.</w:t>
            </w:r>
          </w:p>
          <w:p w14:paraId="03448145" w14:textId="77777777" w:rsidR="003C65F4" w:rsidRPr="0005259A" w:rsidRDefault="003C65F4" w:rsidP="0005259A">
            <w:pPr>
              <w:widowControl/>
              <w:shd w:val="clear" w:color="auto" w:fill="FFFFFF"/>
              <w:autoSpaceDE/>
              <w:autoSpaceDN/>
              <w:ind w:left="502"/>
              <w:jc w:val="both"/>
              <w:rPr>
                <w:sz w:val="24"/>
                <w:szCs w:val="24"/>
              </w:rPr>
            </w:pPr>
          </w:p>
        </w:tc>
      </w:tr>
    </w:tbl>
    <w:p w14:paraId="433317F4" w14:textId="77777777" w:rsidR="003D5182" w:rsidRPr="0005259A" w:rsidRDefault="003D5182" w:rsidP="003D5182">
      <w:pPr>
        <w:rPr>
          <w:rFonts w:ascii="Georgia" w:hAnsi="Georgia"/>
          <w:sz w:val="24"/>
          <w:szCs w:val="24"/>
        </w:rPr>
      </w:pPr>
    </w:p>
    <w:p w14:paraId="1A2AB7B2" w14:textId="77777777" w:rsidR="00572B09" w:rsidRPr="0005259A" w:rsidRDefault="00572B09">
      <w:pPr>
        <w:rPr>
          <w:rFonts w:ascii="Georgia" w:hAnsi="Georgia"/>
          <w:sz w:val="24"/>
          <w:szCs w:val="24"/>
        </w:rPr>
      </w:pPr>
    </w:p>
    <w:sectPr w:rsidR="00572B09" w:rsidRPr="0005259A" w:rsidSect="0070521F">
      <w:type w:val="continuous"/>
      <w:pgSz w:w="11910" w:h="16840"/>
      <w:pgMar w:top="480" w:right="580" w:bottom="426" w:left="4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3725"/>
    <w:multiLevelType w:val="hybridMultilevel"/>
    <w:tmpl w:val="8B54AB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A3181C"/>
    <w:multiLevelType w:val="multilevel"/>
    <w:tmpl w:val="58B4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6214E2"/>
    <w:multiLevelType w:val="hybridMultilevel"/>
    <w:tmpl w:val="AFA00260"/>
    <w:lvl w:ilvl="0" w:tplc="97F41BCC">
      <w:start w:val="1"/>
      <w:numFmt w:val="decimal"/>
      <w:lvlText w:val="%1."/>
      <w:lvlJc w:val="left"/>
      <w:pPr>
        <w:ind w:left="426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3" w15:restartNumberingAfterBreak="0">
    <w:nsid w:val="33A324BB"/>
    <w:multiLevelType w:val="hybridMultilevel"/>
    <w:tmpl w:val="CBC03CC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13C3A"/>
    <w:multiLevelType w:val="hybridMultilevel"/>
    <w:tmpl w:val="6EA402B6"/>
    <w:lvl w:ilvl="0" w:tplc="0419000F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DA7E83"/>
    <w:multiLevelType w:val="hybridMultilevel"/>
    <w:tmpl w:val="F22652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F01AE4"/>
    <w:multiLevelType w:val="hybridMultilevel"/>
    <w:tmpl w:val="BF3E686C"/>
    <w:lvl w:ilvl="0" w:tplc="0409000F">
      <w:start w:val="1"/>
      <w:numFmt w:val="decimal"/>
      <w:lvlText w:val="%1."/>
      <w:lvlJc w:val="left"/>
      <w:pPr>
        <w:ind w:left="426" w:hanging="284"/>
      </w:pPr>
      <w:rPr>
        <w:rFonts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7" w15:restartNumberingAfterBreak="0">
    <w:nsid w:val="64AF5DEB"/>
    <w:multiLevelType w:val="hybridMultilevel"/>
    <w:tmpl w:val="B4AA6C56"/>
    <w:lvl w:ilvl="0" w:tplc="CBDE95CC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791B98"/>
    <w:multiLevelType w:val="hybridMultilevel"/>
    <w:tmpl w:val="5474423E"/>
    <w:lvl w:ilvl="0" w:tplc="04180001">
      <w:start w:val="1"/>
      <w:numFmt w:val="bullet"/>
      <w:lvlText w:val=""/>
      <w:lvlJc w:val="left"/>
      <w:pPr>
        <w:ind w:left="426" w:hanging="317"/>
      </w:pPr>
      <w:rPr>
        <w:rFonts w:ascii="Symbol" w:hAnsi="Symbol" w:hint="default"/>
        <w:spacing w:val="0"/>
        <w:w w:val="99"/>
        <w:sz w:val="20"/>
        <w:szCs w:val="20"/>
        <w:lang w:val="ro-RO" w:eastAsia="en-US" w:bidi="ar-SA"/>
      </w:rPr>
    </w:lvl>
    <w:lvl w:ilvl="1" w:tplc="F4064006">
      <w:numFmt w:val="bullet"/>
      <w:lvlText w:val="•"/>
      <w:lvlJc w:val="left"/>
      <w:pPr>
        <w:ind w:left="1328" w:hanging="317"/>
      </w:pPr>
      <w:rPr>
        <w:rFonts w:hint="default"/>
        <w:lang w:val="ro-RO" w:eastAsia="en-US" w:bidi="ar-SA"/>
      </w:rPr>
    </w:lvl>
    <w:lvl w:ilvl="2" w:tplc="7278F132">
      <w:numFmt w:val="bullet"/>
      <w:lvlText w:val="•"/>
      <w:lvlJc w:val="left"/>
      <w:pPr>
        <w:ind w:left="2236" w:hanging="317"/>
      </w:pPr>
      <w:rPr>
        <w:rFonts w:hint="default"/>
        <w:lang w:val="ro-RO" w:eastAsia="en-US" w:bidi="ar-SA"/>
      </w:rPr>
    </w:lvl>
    <w:lvl w:ilvl="3" w:tplc="96A01008">
      <w:numFmt w:val="bullet"/>
      <w:lvlText w:val="•"/>
      <w:lvlJc w:val="left"/>
      <w:pPr>
        <w:ind w:left="3145" w:hanging="317"/>
      </w:pPr>
      <w:rPr>
        <w:rFonts w:hint="default"/>
        <w:lang w:val="ro-RO" w:eastAsia="en-US" w:bidi="ar-SA"/>
      </w:rPr>
    </w:lvl>
    <w:lvl w:ilvl="4" w:tplc="47701A8E">
      <w:numFmt w:val="bullet"/>
      <w:lvlText w:val="•"/>
      <w:lvlJc w:val="left"/>
      <w:pPr>
        <w:ind w:left="4053" w:hanging="317"/>
      </w:pPr>
      <w:rPr>
        <w:rFonts w:hint="default"/>
        <w:lang w:val="ro-RO" w:eastAsia="en-US" w:bidi="ar-SA"/>
      </w:rPr>
    </w:lvl>
    <w:lvl w:ilvl="5" w:tplc="3CFC01D4">
      <w:numFmt w:val="bullet"/>
      <w:lvlText w:val="•"/>
      <w:lvlJc w:val="left"/>
      <w:pPr>
        <w:ind w:left="4962" w:hanging="317"/>
      </w:pPr>
      <w:rPr>
        <w:rFonts w:hint="default"/>
        <w:lang w:val="ro-RO" w:eastAsia="en-US" w:bidi="ar-SA"/>
      </w:rPr>
    </w:lvl>
    <w:lvl w:ilvl="6" w:tplc="62944D50">
      <w:numFmt w:val="bullet"/>
      <w:lvlText w:val="•"/>
      <w:lvlJc w:val="left"/>
      <w:pPr>
        <w:ind w:left="5870" w:hanging="317"/>
      </w:pPr>
      <w:rPr>
        <w:rFonts w:hint="default"/>
        <w:lang w:val="ro-RO" w:eastAsia="en-US" w:bidi="ar-SA"/>
      </w:rPr>
    </w:lvl>
    <w:lvl w:ilvl="7" w:tplc="4678F96A">
      <w:numFmt w:val="bullet"/>
      <w:lvlText w:val="•"/>
      <w:lvlJc w:val="left"/>
      <w:pPr>
        <w:ind w:left="6778" w:hanging="317"/>
      </w:pPr>
      <w:rPr>
        <w:rFonts w:hint="default"/>
        <w:lang w:val="ro-RO" w:eastAsia="en-US" w:bidi="ar-SA"/>
      </w:rPr>
    </w:lvl>
    <w:lvl w:ilvl="8" w:tplc="1BFAAD34">
      <w:numFmt w:val="bullet"/>
      <w:lvlText w:val="•"/>
      <w:lvlJc w:val="left"/>
      <w:pPr>
        <w:ind w:left="7687" w:hanging="317"/>
      </w:pPr>
      <w:rPr>
        <w:rFonts w:hint="default"/>
        <w:lang w:val="ro-RO" w:eastAsia="en-US" w:bidi="ar-SA"/>
      </w:rPr>
    </w:lvl>
  </w:abstractNum>
  <w:abstractNum w:abstractNumId="9" w15:restartNumberingAfterBreak="0">
    <w:nsid w:val="6BF263C1"/>
    <w:multiLevelType w:val="hybridMultilevel"/>
    <w:tmpl w:val="F4341EF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86532846">
    <w:abstractNumId w:val="2"/>
  </w:num>
  <w:num w:numId="2" w16cid:durableId="882448649">
    <w:abstractNumId w:val="8"/>
  </w:num>
  <w:num w:numId="3" w16cid:durableId="104809478">
    <w:abstractNumId w:val="6"/>
  </w:num>
  <w:num w:numId="4" w16cid:durableId="1678002352">
    <w:abstractNumId w:val="0"/>
  </w:num>
  <w:num w:numId="5" w16cid:durableId="1404185868">
    <w:abstractNumId w:val="5"/>
  </w:num>
  <w:num w:numId="6" w16cid:durableId="571354987">
    <w:abstractNumId w:val="7"/>
  </w:num>
  <w:num w:numId="7" w16cid:durableId="748237359">
    <w:abstractNumId w:val="3"/>
  </w:num>
  <w:num w:numId="8" w16cid:durableId="37166418">
    <w:abstractNumId w:val="9"/>
  </w:num>
  <w:num w:numId="9" w16cid:durableId="1062100462">
    <w:abstractNumId w:val="1"/>
  </w:num>
  <w:num w:numId="10" w16cid:durableId="2013138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AA"/>
    <w:rsid w:val="0000350F"/>
    <w:rsid w:val="0005259A"/>
    <w:rsid w:val="000752C0"/>
    <w:rsid w:val="000D226C"/>
    <w:rsid w:val="00104ADF"/>
    <w:rsid w:val="0010765C"/>
    <w:rsid w:val="00120A14"/>
    <w:rsid w:val="001448BD"/>
    <w:rsid w:val="001804DD"/>
    <w:rsid w:val="001E7945"/>
    <w:rsid w:val="00256348"/>
    <w:rsid w:val="002A7986"/>
    <w:rsid w:val="002F027F"/>
    <w:rsid w:val="00365C4B"/>
    <w:rsid w:val="00372BA1"/>
    <w:rsid w:val="0037408E"/>
    <w:rsid w:val="00396FD8"/>
    <w:rsid w:val="003C65F4"/>
    <w:rsid w:val="003D27A6"/>
    <w:rsid w:val="003D5182"/>
    <w:rsid w:val="003F5653"/>
    <w:rsid w:val="00405517"/>
    <w:rsid w:val="00442717"/>
    <w:rsid w:val="00492BE2"/>
    <w:rsid w:val="004A3515"/>
    <w:rsid w:val="004E459A"/>
    <w:rsid w:val="00523FBB"/>
    <w:rsid w:val="00534852"/>
    <w:rsid w:val="005565A4"/>
    <w:rsid w:val="00572B09"/>
    <w:rsid w:val="00616CBA"/>
    <w:rsid w:val="00685B85"/>
    <w:rsid w:val="00694F2A"/>
    <w:rsid w:val="006A4FC0"/>
    <w:rsid w:val="00791522"/>
    <w:rsid w:val="007D69AE"/>
    <w:rsid w:val="00847781"/>
    <w:rsid w:val="0087464D"/>
    <w:rsid w:val="008A2C6E"/>
    <w:rsid w:val="008D4FF8"/>
    <w:rsid w:val="008F2201"/>
    <w:rsid w:val="00960C3C"/>
    <w:rsid w:val="00974373"/>
    <w:rsid w:val="00A066B6"/>
    <w:rsid w:val="00A30C47"/>
    <w:rsid w:val="00AA5436"/>
    <w:rsid w:val="00AC6BDE"/>
    <w:rsid w:val="00B3031C"/>
    <w:rsid w:val="00B3731D"/>
    <w:rsid w:val="00B40597"/>
    <w:rsid w:val="00B77223"/>
    <w:rsid w:val="00B86098"/>
    <w:rsid w:val="00C949AA"/>
    <w:rsid w:val="00CA0355"/>
    <w:rsid w:val="00CB22E3"/>
    <w:rsid w:val="00CE3AE0"/>
    <w:rsid w:val="00D10CBF"/>
    <w:rsid w:val="00D3339F"/>
    <w:rsid w:val="00E157DC"/>
    <w:rsid w:val="00E31E85"/>
    <w:rsid w:val="00EB7C38"/>
    <w:rsid w:val="00EE69DF"/>
    <w:rsid w:val="00EE717E"/>
    <w:rsid w:val="00F14213"/>
    <w:rsid w:val="00F52D27"/>
    <w:rsid w:val="00FC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192A"/>
  <w15:docId w15:val="{37D5702B-A9D8-4543-9E78-878CC8D8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7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D518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D5182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table" w:customStyle="1" w:styleId="TableNormal1">
    <w:name w:val="Table Normal1"/>
    <w:uiPriority w:val="2"/>
    <w:semiHidden/>
    <w:unhideWhenUsed/>
    <w:qFormat/>
    <w:rsid w:val="003D51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3D5182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D518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3D5182"/>
    <w:pPr>
      <w:spacing w:before="1"/>
      <w:ind w:left="4177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D518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3D5182"/>
    <w:pPr>
      <w:ind w:left="426"/>
    </w:pPr>
  </w:style>
  <w:style w:type="character" w:styleId="Hyperlink">
    <w:name w:val="Hyperlink"/>
    <w:uiPriority w:val="99"/>
    <w:rsid w:val="003D518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27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8477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ListParagraph">
    <w:name w:val="List Paragraph"/>
    <w:aliases w:val="Scriptoria bullet points,HotarirePunct1,List Paragraph 1,Bullets,List Paragraph (numbered (a)),Bullet,Заголовок 3 глава,Akapit z list№ BS,Outlines a.b.c.,List_Paragraph,Multilevel para_II,Akapit z lista BS,Akapit z listą BS"/>
    <w:basedOn w:val="Normal"/>
    <w:link w:val="ListParagraphChar"/>
    <w:uiPriority w:val="34"/>
    <w:qFormat/>
    <w:rsid w:val="00847781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Emphasis">
    <w:name w:val="Emphasis"/>
    <w:basedOn w:val="DefaultParagraphFont"/>
    <w:uiPriority w:val="20"/>
    <w:qFormat/>
    <w:rsid w:val="00847781"/>
    <w:rPr>
      <w:i/>
      <w:iCs/>
    </w:rPr>
  </w:style>
  <w:style w:type="character" w:customStyle="1" w:styleId="apple-converted-space">
    <w:name w:val="apple-converted-space"/>
    <w:basedOn w:val="DefaultParagraphFont"/>
    <w:rsid w:val="00256348"/>
  </w:style>
  <w:style w:type="character" w:customStyle="1" w:styleId="ListParagraphChar">
    <w:name w:val="List Paragraph Char"/>
    <w:aliases w:val="Scriptoria bullet points Char,HotarirePunct1 Char,List Paragraph 1 Char,Bullets Char,List Paragraph (numbered (a)) Char,Bullet Char,Заголовок 3 глава Char,Akapit z list№ BS Char,Outlines a.b.c. Char,List_Paragraph Char"/>
    <w:link w:val="ListParagraph"/>
    <w:uiPriority w:val="34"/>
    <w:qFormat/>
    <w:locked/>
    <w:rsid w:val="0005259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Svetlana Slusarenco</cp:lastModifiedBy>
  <cp:revision>3</cp:revision>
  <dcterms:created xsi:type="dcterms:W3CDTF">2023-03-14T21:02:00Z</dcterms:created>
  <dcterms:modified xsi:type="dcterms:W3CDTF">2026-03-25T17:16:00Z</dcterms:modified>
</cp:coreProperties>
</file>