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AA511F" w:rsidRDefault="002E2CD8" w:rsidP="002E2CD8">
      <w:pPr>
        <w:spacing w:after="0" w:line="240" w:lineRule="auto"/>
        <w:jc w:val="center"/>
        <w:rPr>
          <w:rFonts w:ascii="Times New Roman" w:eastAsia="Calibri" w:hAnsi="Times New Roman" w:cs="Times New Roman"/>
          <w:b/>
          <w:sz w:val="24"/>
          <w:szCs w:val="24"/>
        </w:rPr>
      </w:pPr>
      <w:r w:rsidRPr="00AA511F">
        <w:rPr>
          <w:rFonts w:ascii="Times New Roman" w:eastAsia="Calibri" w:hAnsi="Times New Roman" w:cs="Times New Roman"/>
          <w:b/>
          <w:sz w:val="24"/>
          <w:szCs w:val="24"/>
        </w:rPr>
        <w:t>Ministerul Educației și Cercetării al Republicii Moldova</w:t>
      </w:r>
    </w:p>
    <w:p w:rsidR="002E2CD8" w:rsidRPr="00AA511F" w:rsidRDefault="002E2CD8" w:rsidP="002E2CD8">
      <w:pPr>
        <w:spacing w:after="0" w:line="240" w:lineRule="auto"/>
        <w:jc w:val="center"/>
        <w:rPr>
          <w:rFonts w:ascii="Times New Roman" w:eastAsia="Calibri" w:hAnsi="Times New Roman" w:cs="Times New Roman"/>
        </w:rPr>
      </w:pPr>
      <w:r w:rsidRPr="00AA511F">
        <w:rPr>
          <w:rFonts w:ascii="Times New Roman" w:eastAsia="Calibri" w:hAnsi="Times New Roman" w:cs="Times New Roman"/>
          <w:i/>
        </w:rPr>
        <w:t>Ministry of Education and  Research of the Republic of Moldova</w:t>
      </w:r>
    </w:p>
    <w:p w:rsidR="002E2CD8" w:rsidRPr="00AA511F" w:rsidRDefault="002E2CD8" w:rsidP="002E2CD8">
      <w:pPr>
        <w:spacing w:after="0" w:line="240" w:lineRule="auto"/>
        <w:jc w:val="center"/>
        <w:rPr>
          <w:rFonts w:ascii="Times New Roman" w:eastAsia="Calibri" w:hAnsi="Times New Roman" w:cs="Times New Roman"/>
          <w:b/>
          <w:sz w:val="24"/>
          <w:szCs w:val="24"/>
        </w:rPr>
      </w:pPr>
      <w:r w:rsidRPr="00AA511F">
        <w:rPr>
          <w:rFonts w:ascii="Times New Roman" w:eastAsia="Calibri" w:hAnsi="Times New Roman" w:cs="Times New Roman"/>
          <w:b/>
          <w:sz w:val="24"/>
          <w:szCs w:val="24"/>
        </w:rPr>
        <w:t>Universitatea de Stat din Moldova</w:t>
      </w:r>
    </w:p>
    <w:p w:rsidR="002E2CD8" w:rsidRPr="00AA511F" w:rsidRDefault="002E2CD8" w:rsidP="002E2CD8">
      <w:pPr>
        <w:spacing w:after="0" w:line="240" w:lineRule="auto"/>
        <w:jc w:val="center"/>
        <w:rPr>
          <w:rFonts w:ascii="Times New Roman" w:eastAsia="Calibri" w:hAnsi="Times New Roman" w:cs="Times New Roman"/>
          <w:i/>
          <w:szCs w:val="20"/>
        </w:rPr>
      </w:pPr>
      <w:r w:rsidRPr="00AA511F">
        <w:rPr>
          <w:rFonts w:ascii="Times New Roman" w:eastAsia="Calibri" w:hAnsi="Times New Roman" w:cs="Times New Roman"/>
          <w:i/>
          <w:szCs w:val="20"/>
        </w:rPr>
        <w:t>Moldova State University</w:t>
      </w:r>
    </w:p>
    <w:p w:rsidR="002E2CD8" w:rsidRPr="00AA511F" w:rsidRDefault="002E2CD8" w:rsidP="002E2CD8">
      <w:pPr>
        <w:spacing w:after="0" w:line="240" w:lineRule="auto"/>
        <w:jc w:val="center"/>
        <w:rPr>
          <w:rFonts w:ascii="Times New Roman" w:eastAsia="Calibri" w:hAnsi="Times New Roman" w:cs="Times New Roman"/>
          <w:i/>
          <w:sz w:val="20"/>
          <w:szCs w:val="20"/>
        </w:rPr>
      </w:pPr>
    </w:p>
    <w:p w:rsidR="00F766E0" w:rsidRPr="00AA511F" w:rsidRDefault="002E2CD8" w:rsidP="00F766E0">
      <w:pPr>
        <w:spacing w:after="0" w:line="240" w:lineRule="auto"/>
        <w:rPr>
          <w:rFonts w:ascii="Times New Roman" w:eastAsia="Calibri" w:hAnsi="Times New Roman" w:cs="Times New Roman"/>
          <w:sz w:val="24"/>
          <w:szCs w:val="24"/>
        </w:rPr>
      </w:pPr>
      <w:r w:rsidRPr="00AA511F">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7F7921" w:rsidRPr="00AA511F" w:rsidTr="003F69C3">
        <w:trPr>
          <w:trHeight w:val="1762"/>
        </w:trPr>
        <w:tc>
          <w:tcPr>
            <w:tcW w:w="5637" w:type="dxa"/>
          </w:tcPr>
          <w:p w:rsidR="007F7921" w:rsidRPr="00AA511F" w:rsidRDefault="007F7921" w:rsidP="007F7921">
            <w:pPr>
              <w:pStyle w:val="NoSpacing"/>
              <w:rPr>
                <w:rFonts w:ascii="Times New Roman" w:hAnsi="Times New Roman"/>
                <w:i/>
                <w:sz w:val="24"/>
                <w:szCs w:val="24"/>
                <w:lang w:val="en-US"/>
              </w:rPr>
            </w:pPr>
            <w:r w:rsidRPr="00AA511F">
              <w:rPr>
                <w:rFonts w:ascii="Times New Roman" w:hAnsi="Times New Roman"/>
                <w:sz w:val="24"/>
                <w:szCs w:val="24"/>
                <w:lang w:val="en-US"/>
              </w:rPr>
              <w:t xml:space="preserve">         COORDONAT</w:t>
            </w:r>
          </w:p>
          <w:p w:rsidR="007F7921" w:rsidRPr="00AA511F" w:rsidRDefault="007F7921" w:rsidP="007F7921">
            <w:pPr>
              <w:pStyle w:val="NoSpacing"/>
              <w:rPr>
                <w:rFonts w:ascii="Times New Roman" w:hAnsi="Times New Roman"/>
                <w:i/>
                <w:sz w:val="24"/>
                <w:szCs w:val="24"/>
                <w:lang w:val="en-US"/>
              </w:rPr>
            </w:pPr>
            <w:r w:rsidRPr="00AA511F">
              <w:rPr>
                <w:rFonts w:ascii="Times New Roman" w:hAnsi="Times New Roman"/>
                <w:i/>
                <w:sz w:val="24"/>
                <w:szCs w:val="24"/>
                <w:lang w:val="en-US"/>
              </w:rPr>
              <w:t xml:space="preserve">     COORDINATED BY</w:t>
            </w:r>
          </w:p>
          <w:p w:rsidR="007F7921" w:rsidRPr="00AA511F" w:rsidRDefault="007F7921" w:rsidP="007F7921">
            <w:pPr>
              <w:pStyle w:val="NoSpacing"/>
              <w:rPr>
                <w:rFonts w:ascii="Times New Roman" w:hAnsi="Times New Roman"/>
                <w:i/>
                <w:sz w:val="24"/>
                <w:szCs w:val="24"/>
                <w:lang w:val="en-US"/>
              </w:rPr>
            </w:pPr>
            <w:r w:rsidRPr="00AA511F">
              <w:rPr>
                <w:rFonts w:ascii="Times New Roman" w:hAnsi="Times New Roman"/>
                <w:sz w:val="24"/>
                <w:szCs w:val="24"/>
                <w:lang w:val="en-US"/>
              </w:rPr>
              <w:t>Consiliul Științific</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i/>
                <w:sz w:val="24"/>
                <w:szCs w:val="24"/>
                <w:lang w:val="en-US"/>
              </w:rPr>
              <w:t>Scientific Council</w:t>
            </w:r>
            <w:r w:rsidRPr="00AA511F">
              <w:rPr>
                <w:rFonts w:ascii="Times New Roman" w:hAnsi="Times New Roman"/>
                <w:sz w:val="24"/>
                <w:szCs w:val="24"/>
                <w:lang w:val="en-US"/>
              </w:rPr>
              <w:t xml:space="preserve"> </w:t>
            </w:r>
          </w:p>
          <w:p w:rsidR="0070060B" w:rsidRPr="00AA511F" w:rsidRDefault="0070060B" w:rsidP="0070060B">
            <w:pPr>
              <w:spacing w:after="0" w:line="240" w:lineRule="auto"/>
              <w:rPr>
                <w:rFonts w:ascii="Times New Roman" w:eastAsia="Calibri" w:hAnsi="Times New Roman" w:cs="Times New Roman"/>
                <w:sz w:val="24"/>
                <w:szCs w:val="24"/>
                <w:lang w:val="en-US"/>
              </w:rPr>
            </w:pPr>
            <w:r w:rsidRPr="00AA511F">
              <w:rPr>
                <w:rFonts w:ascii="Times New Roman" w:eastAsia="Calibri" w:hAnsi="Times New Roman" w:cs="Times New Roman"/>
                <w:sz w:val="24"/>
                <w:szCs w:val="24"/>
                <w:lang w:val="en-US"/>
              </w:rPr>
              <w:t xml:space="preserve">Proces verbal nr. 8 din 19.06.2024    </w:t>
            </w:r>
          </w:p>
          <w:p w:rsidR="0070060B" w:rsidRPr="00AA511F" w:rsidRDefault="0070060B" w:rsidP="0070060B">
            <w:pPr>
              <w:spacing w:after="0" w:line="240" w:lineRule="auto"/>
              <w:rPr>
                <w:rFonts w:ascii="Times New Roman" w:eastAsia="Calibri" w:hAnsi="Times New Roman" w:cs="Times New Roman"/>
                <w:sz w:val="24"/>
                <w:szCs w:val="24"/>
                <w:lang w:val="en-US"/>
              </w:rPr>
            </w:pPr>
            <w:r w:rsidRPr="00AA511F">
              <w:rPr>
                <w:rFonts w:ascii="Times New Roman" w:eastAsia="Calibri" w:hAnsi="Times New Roman" w:cs="Times New Roman"/>
                <w:i/>
                <w:sz w:val="24"/>
                <w:szCs w:val="24"/>
                <w:lang w:val="en-US"/>
              </w:rPr>
              <w:t xml:space="preserve">Minute no. 8 date </w:t>
            </w:r>
            <w:r w:rsidRPr="00AA511F">
              <w:rPr>
                <w:rFonts w:ascii="Times New Roman" w:eastAsia="Calibri" w:hAnsi="Times New Roman" w:cs="Times New Roman"/>
                <w:sz w:val="24"/>
                <w:szCs w:val="24"/>
                <w:lang w:val="en-US"/>
              </w:rPr>
              <w:t xml:space="preserve">19.06.2024  </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sz w:val="24"/>
                <w:szCs w:val="24"/>
                <w:lang w:val="en-US"/>
              </w:rPr>
              <w:t>Președinte /</w:t>
            </w:r>
            <w:r w:rsidRPr="00AA511F">
              <w:rPr>
                <w:rFonts w:ascii="Times New Roman" w:hAnsi="Times New Roman"/>
                <w:i/>
                <w:sz w:val="24"/>
                <w:szCs w:val="24"/>
                <w:lang w:val="en-US"/>
              </w:rPr>
              <w:t>President</w:t>
            </w:r>
            <w:r w:rsidRPr="00AA511F">
              <w:rPr>
                <w:rFonts w:ascii="Times New Roman" w:hAnsi="Times New Roman"/>
                <w:sz w:val="24"/>
                <w:szCs w:val="24"/>
                <w:lang w:val="en-US"/>
              </w:rPr>
              <w:t xml:space="preserve">_________________                                                                                                                                                           </w:t>
            </w:r>
          </w:p>
        </w:tc>
        <w:tc>
          <w:tcPr>
            <w:tcW w:w="4394" w:type="dxa"/>
          </w:tcPr>
          <w:p w:rsidR="007F7921" w:rsidRPr="00AA511F" w:rsidRDefault="007F7921" w:rsidP="007F7921">
            <w:pPr>
              <w:pStyle w:val="NoSpacing"/>
              <w:rPr>
                <w:rFonts w:ascii="Times New Roman" w:hAnsi="Times New Roman"/>
                <w:i/>
                <w:sz w:val="24"/>
                <w:szCs w:val="24"/>
                <w:lang w:val="en-US"/>
              </w:rPr>
            </w:pPr>
            <w:r w:rsidRPr="00AA511F">
              <w:rPr>
                <w:rFonts w:ascii="Times New Roman" w:hAnsi="Times New Roman"/>
                <w:sz w:val="24"/>
                <w:szCs w:val="24"/>
                <w:lang w:val="en-US"/>
              </w:rPr>
              <w:t xml:space="preserve">       APROBAT</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i/>
                <w:sz w:val="24"/>
                <w:szCs w:val="24"/>
                <w:lang w:val="en-US"/>
              </w:rPr>
              <w:t xml:space="preserve">      APPROVED</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sz w:val="24"/>
                <w:szCs w:val="24"/>
                <w:lang w:val="en-US"/>
              </w:rPr>
              <w:t>La ședința Senatului USM</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i/>
                <w:sz w:val="24"/>
                <w:szCs w:val="24"/>
                <w:lang w:val="en-US"/>
              </w:rPr>
              <w:t>MSU SENATE</w:t>
            </w:r>
            <w:r w:rsidRPr="00AA511F">
              <w:rPr>
                <w:rFonts w:ascii="Times New Roman" w:hAnsi="Times New Roman"/>
                <w:sz w:val="24"/>
                <w:szCs w:val="24"/>
                <w:lang w:val="en-US"/>
              </w:rPr>
              <w:t xml:space="preserve"> </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sz w:val="24"/>
                <w:szCs w:val="24"/>
                <w:lang w:val="en-US"/>
              </w:rPr>
              <w:t xml:space="preserve">Proces verbal nr. </w:t>
            </w:r>
            <w:r w:rsidRPr="00AA511F">
              <w:rPr>
                <w:rFonts w:ascii="Times New Roman" w:hAnsi="Times New Roman"/>
                <w:sz w:val="24"/>
                <w:szCs w:val="24"/>
                <w:lang w:val="en-US"/>
              </w:rPr>
              <w:softHyphen/>
            </w:r>
            <w:r w:rsidRPr="00AA511F">
              <w:rPr>
                <w:rFonts w:ascii="Times New Roman" w:hAnsi="Times New Roman"/>
                <w:sz w:val="24"/>
                <w:szCs w:val="24"/>
                <w:lang w:val="en-US"/>
              </w:rPr>
              <w:softHyphen/>
            </w:r>
            <w:r w:rsidRPr="00AA511F">
              <w:rPr>
                <w:rFonts w:ascii="Times New Roman" w:hAnsi="Times New Roman"/>
                <w:sz w:val="24"/>
                <w:szCs w:val="24"/>
                <w:lang w:val="en-US"/>
              </w:rPr>
              <w:softHyphen/>
            </w:r>
            <w:r w:rsidRPr="00AA511F">
              <w:rPr>
                <w:rFonts w:ascii="Times New Roman" w:hAnsi="Times New Roman"/>
                <w:sz w:val="24"/>
                <w:szCs w:val="24"/>
                <w:lang w:val="en-US"/>
              </w:rPr>
              <w:softHyphen/>
            </w:r>
            <w:r w:rsidRPr="00AA511F">
              <w:rPr>
                <w:rFonts w:ascii="Times New Roman" w:hAnsi="Times New Roman"/>
                <w:sz w:val="24"/>
                <w:szCs w:val="24"/>
                <w:lang w:val="en-US"/>
              </w:rPr>
              <w:softHyphen/>
              <w:t>__/</w:t>
            </w:r>
            <w:r w:rsidRPr="00AA511F">
              <w:rPr>
                <w:rFonts w:ascii="Times New Roman" w:hAnsi="Times New Roman"/>
                <w:i/>
                <w:sz w:val="24"/>
                <w:szCs w:val="24"/>
                <w:lang w:val="en-US"/>
              </w:rPr>
              <w:t>minute no.</w:t>
            </w:r>
            <w:r w:rsidRPr="00AA511F">
              <w:rPr>
                <w:rFonts w:ascii="Times New Roman" w:hAnsi="Times New Roman"/>
                <w:sz w:val="24"/>
                <w:szCs w:val="24"/>
                <w:lang w:val="en-US"/>
              </w:rPr>
              <w:t>___</w:t>
            </w:r>
          </w:p>
          <w:p w:rsidR="007F7921" w:rsidRPr="00AA511F" w:rsidRDefault="007F7921" w:rsidP="007F7921">
            <w:pPr>
              <w:pStyle w:val="NoSpacing"/>
              <w:rPr>
                <w:rFonts w:ascii="Times New Roman" w:hAnsi="Times New Roman"/>
                <w:sz w:val="24"/>
                <w:szCs w:val="24"/>
                <w:lang w:val="en-US"/>
              </w:rPr>
            </w:pPr>
            <w:r w:rsidRPr="00AA511F">
              <w:rPr>
                <w:rFonts w:ascii="Times New Roman" w:hAnsi="Times New Roman"/>
                <w:sz w:val="24"/>
                <w:szCs w:val="24"/>
                <w:lang w:val="en-US"/>
              </w:rPr>
              <w:t>din/</w:t>
            </w:r>
            <w:r w:rsidRPr="00AA511F">
              <w:rPr>
                <w:rFonts w:ascii="Times New Roman" w:hAnsi="Times New Roman"/>
                <w:i/>
                <w:sz w:val="24"/>
                <w:szCs w:val="24"/>
                <w:lang w:val="en-US"/>
              </w:rPr>
              <w:t>date</w:t>
            </w:r>
            <w:r w:rsidRPr="00AA511F">
              <w:rPr>
                <w:rFonts w:ascii="Times New Roman" w:hAnsi="Times New Roman"/>
                <w:sz w:val="24"/>
                <w:szCs w:val="24"/>
                <w:lang w:val="en-US"/>
              </w:rPr>
              <w:t xml:space="preserve"> _____________________</w:t>
            </w:r>
          </w:p>
          <w:p w:rsidR="007F7921" w:rsidRPr="00AA511F" w:rsidRDefault="007F7921" w:rsidP="007F7921">
            <w:pPr>
              <w:pStyle w:val="NoSpacing"/>
              <w:rPr>
                <w:rFonts w:ascii="Times New Roman" w:hAnsi="Times New Roman"/>
                <w:sz w:val="24"/>
                <w:szCs w:val="24"/>
                <w:lang w:val="es-ES_tradnl"/>
              </w:rPr>
            </w:pPr>
            <w:r w:rsidRPr="00AA511F">
              <w:rPr>
                <w:rFonts w:ascii="Times New Roman" w:hAnsi="Times New Roman"/>
                <w:sz w:val="24"/>
                <w:szCs w:val="24"/>
                <w:lang w:val="en-US"/>
              </w:rPr>
              <w:t>Rector/</w:t>
            </w:r>
            <w:r w:rsidRPr="00AA511F">
              <w:rPr>
                <w:rFonts w:ascii="Times New Roman" w:hAnsi="Times New Roman"/>
                <w:i/>
                <w:sz w:val="24"/>
                <w:szCs w:val="24"/>
                <w:lang w:val="en-US"/>
              </w:rPr>
              <w:t>Rector</w:t>
            </w:r>
            <w:r w:rsidRPr="00AA511F">
              <w:rPr>
                <w:rFonts w:ascii="Times New Roman" w:hAnsi="Times New Roman"/>
                <w:sz w:val="24"/>
                <w:szCs w:val="24"/>
                <w:lang w:val="en-US"/>
              </w:rPr>
              <w:t xml:space="preserve">_________________                                                                                   </w:t>
            </w:r>
          </w:p>
        </w:tc>
      </w:tr>
    </w:tbl>
    <w:p w:rsidR="002E2CD8" w:rsidRPr="00AA511F" w:rsidRDefault="002E2CD8" w:rsidP="00F766E0">
      <w:pPr>
        <w:spacing w:after="0" w:line="240" w:lineRule="auto"/>
        <w:rPr>
          <w:rFonts w:ascii="Times New Roman" w:eastAsia="Calibri" w:hAnsi="Times New Roman" w:cs="Times New Roman"/>
          <w:sz w:val="24"/>
          <w:szCs w:val="24"/>
        </w:rPr>
      </w:pPr>
    </w:p>
    <w:p w:rsidR="002E2CD8" w:rsidRPr="00AA511F" w:rsidRDefault="002E2CD8" w:rsidP="002E2CD8">
      <w:pPr>
        <w:spacing w:after="0" w:line="240" w:lineRule="auto"/>
        <w:rPr>
          <w:rFonts w:ascii="Times New Roman" w:eastAsia="Calibri" w:hAnsi="Times New Roman" w:cs="Times New Roman"/>
          <w:sz w:val="24"/>
          <w:szCs w:val="24"/>
        </w:rPr>
      </w:pPr>
    </w:p>
    <w:p w:rsidR="002E2CD8" w:rsidRPr="00AA511F" w:rsidRDefault="002E2CD8" w:rsidP="002E2CD8">
      <w:pPr>
        <w:spacing w:after="0" w:line="240" w:lineRule="auto"/>
        <w:jc w:val="center"/>
        <w:rPr>
          <w:rFonts w:ascii="Times New Roman" w:eastAsia="Calibri" w:hAnsi="Times New Roman" w:cs="Times New Roman"/>
          <w:b/>
          <w:szCs w:val="20"/>
        </w:rPr>
      </w:pPr>
      <w:r w:rsidRPr="00AA511F">
        <w:rPr>
          <w:rFonts w:ascii="Times New Roman" w:eastAsia="Calibri" w:hAnsi="Times New Roman" w:cs="Times New Roman"/>
          <w:b/>
          <w:szCs w:val="20"/>
        </w:rPr>
        <w:t>PLAN DE ÎNVĂȚĂMÂNT</w:t>
      </w:r>
    </w:p>
    <w:p w:rsidR="002E2CD8" w:rsidRPr="00AA511F" w:rsidRDefault="002E2CD8" w:rsidP="002E2CD8">
      <w:pPr>
        <w:spacing w:after="0" w:line="240" w:lineRule="auto"/>
        <w:jc w:val="center"/>
        <w:rPr>
          <w:rFonts w:ascii="Times New Roman" w:eastAsia="Calibri" w:hAnsi="Times New Roman" w:cs="Times New Roman"/>
          <w:caps/>
          <w:color w:val="000000"/>
          <w:szCs w:val="20"/>
        </w:rPr>
      </w:pPr>
      <w:r w:rsidRPr="00AA511F">
        <w:rPr>
          <w:rFonts w:ascii="Times New Roman" w:eastAsia="Calibri" w:hAnsi="Times New Roman" w:cs="Times New Roman"/>
          <w:bCs/>
          <w:i/>
          <w:caps/>
          <w:szCs w:val="20"/>
        </w:rPr>
        <w:t>STUDY PLAN</w:t>
      </w:r>
    </w:p>
    <w:p w:rsidR="002E2CD8" w:rsidRPr="00AA511F" w:rsidRDefault="002E2CD8" w:rsidP="002E2CD8">
      <w:pPr>
        <w:spacing w:after="0" w:line="240" w:lineRule="auto"/>
        <w:jc w:val="center"/>
        <w:rPr>
          <w:rFonts w:ascii="Times New Roman" w:eastAsia="Times New Roman" w:hAnsi="Times New Roman" w:cs="Times New Roman"/>
          <w:b/>
          <w:szCs w:val="20"/>
        </w:rPr>
      </w:pPr>
      <w:r w:rsidRPr="00AA511F">
        <w:rPr>
          <w:rFonts w:ascii="Times New Roman" w:eastAsia="Times New Roman" w:hAnsi="Times New Roman" w:cs="Times New Roman"/>
          <w:b/>
          <w:szCs w:val="20"/>
        </w:rPr>
        <w:t>pentru ciclul III, studii superioare de doctorat</w:t>
      </w:r>
    </w:p>
    <w:p w:rsidR="002E2CD8" w:rsidRPr="00AA511F" w:rsidRDefault="002E2CD8" w:rsidP="002E2CD8">
      <w:pPr>
        <w:spacing w:after="0" w:line="240" w:lineRule="auto"/>
        <w:jc w:val="center"/>
        <w:rPr>
          <w:rFonts w:ascii="Times New Roman" w:eastAsia="Calibri" w:hAnsi="Times New Roman" w:cs="Times New Roman"/>
          <w:i/>
          <w:szCs w:val="20"/>
        </w:rPr>
      </w:pPr>
      <w:r w:rsidRPr="00AA511F">
        <w:rPr>
          <w:rFonts w:ascii="Times New Roman" w:eastAsia="Calibri" w:hAnsi="Times New Roman" w:cs="Times New Roman"/>
          <w:i/>
          <w:szCs w:val="20"/>
        </w:rPr>
        <w:t>Cycle III, Doctor degree</w:t>
      </w:r>
    </w:p>
    <w:p w:rsidR="002E2CD8" w:rsidRPr="00AA511F" w:rsidRDefault="002E2CD8" w:rsidP="002E2CD8">
      <w:pPr>
        <w:spacing w:after="0" w:line="276" w:lineRule="auto"/>
        <w:jc w:val="center"/>
        <w:rPr>
          <w:rFonts w:ascii="Times New Roman" w:eastAsia="Times New Roman" w:hAnsi="Times New Roman" w:cs="Times New Roman"/>
          <w:b/>
          <w:szCs w:val="20"/>
        </w:rPr>
      </w:pPr>
    </w:p>
    <w:p w:rsidR="007F7921" w:rsidRPr="00AA511F" w:rsidRDefault="007F7921" w:rsidP="007F7921">
      <w:pPr>
        <w:spacing w:after="0" w:line="240" w:lineRule="auto"/>
        <w:jc w:val="center"/>
        <w:rPr>
          <w:rFonts w:ascii="Times New Roman" w:eastAsia="Times New Roman" w:hAnsi="Times New Roman" w:cs="Times New Roman"/>
          <w:b/>
          <w:caps/>
          <w:szCs w:val="20"/>
        </w:rPr>
      </w:pPr>
      <w:r w:rsidRPr="00AA511F">
        <w:rPr>
          <w:rFonts w:ascii="Times New Roman" w:eastAsia="Times New Roman" w:hAnsi="Times New Roman" w:cs="Times New Roman"/>
          <w:b/>
          <w:caps/>
          <w:szCs w:val="20"/>
        </w:rPr>
        <w:t>școala doctorală Științe UmanistE și ale educației</w:t>
      </w:r>
    </w:p>
    <w:p w:rsidR="007F7921" w:rsidRPr="00AA511F" w:rsidRDefault="007F7921" w:rsidP="007F7921">
      <w:pPr>
        <w:spacing w:after="0" w:line="276" w:lineRule="auto"/>
        <w:jc w:val="center"/>
        <w:rPr>
          <w:rFonts w:ascii="Times New Roman" w:eastAsia="Times New Roman" w:hAnsi="Times New Roman" w:cs="Times New Roman"/>
          <w:i/>
          <w:caps/>
          <w:szCs w:val="20"/>
          <w:lang w:val="en-US"/>
        </w:rPr>
      </w:pPr>
      <w:r w:rsidRPr="00AA511F">
        <w:rPr>
          <w:rFonts w:ascii="Times New Roman" w:eastAsia="Times New Roman" w:hAnsi="Times New Roman" w:cs="Times New Roman"/>
          <w:i/>
          <w:caps/>
          <w:szCs w:val="20"/>
          <w:lang w:val="en-US"/>
        </w:rPr>
        <w:t>Doctoral school IN humanities and EDUCATION sciences</w:t>
      </w:r>
    </w:p>
    <w:p w:rsidR="00667531" w:rsidRPr="00AA511F" w:rsidRDefault="00667531" w:rsidP="002E2CD8">
      <w:pPr>
        <w:spacing w:after="0" w:line="276" w:lineRule="auto"/>
        <w:jc w:val="center"/>
        <w:rPr>
          <w:rFonts w:ascii="Times New Roman" w:eastAsia="Times New Roman" w:hAnsi="Times New Roman" w:cs="Times New Roman"/>
          <w:sz w:val="28"/>
          <w:lang w:val="en-US"/>
        </w:rPr>
      </w:pPr>
    </w:p>
    <w:p w:rsidR="00667531" w:rsidRPr="00AA511F" w:rsidRDefault="00667531" w:rsidP="00667531">
      <w:pPr>
        <w:spacing w:after="0" w:line="240" w:lineRule="auto"/>
        <w:jc w:val="center"/>
        <w:rPr>
          <w:rFonts w:ascii="Times New Roman" w:eastAsia="Calibri" w:hAnsi="Times New Roman" w:cs="Times New Roman"/>
          <w:szCs w:val="20"/>
          <w:lang w:val="fr-FR"/>
        </w:rPr>
      </w:pPr>
      <w:r w:rsidRPr="00AA511F">
        <w:rPr>
          <w:rFonts w:ascii="Times New Roman" w:eastAsia="Times New Roman" w:hAnsi="Times New Roman" w:cs="Times New Roman"/>
          <w:szCs w:val="20"/>
          <w:lang w:val="fr-FR"/>
        </w:rPr>
        <w:t>Consorțiul: Universitatea de Stat</w:t>
      </w:r>
      <w:r w:rsidRPr="00AA511F">
        <w:rPr>
          <w:rFonts w:ascii="Times New Roman" w:eastAsia="Times New Roman" w:hAnsi="Times New Roman" w:cs="Times New Roman"/>
          <w:spacing w:val="44"/>
          <w:szCs w:val="20"/>
          <w:lang w:val="fr-FR"/>
        </w:rPr>
        <w:t xml:space="preserve"> </w:t>
      </w:r>
      <w:r w:rsidRPr="00AA511F">
        <w:rPr>
          <w:rFonts w:ascii="Times New Roman" w:eastAsia="Times New Roman" w:hAnsi="Times New Roman" w:cs="Times New Roman"/>
          <w:szCs w:val="20"/>
          <w:lang w:val="fr-FR"/>
        </w:rPr>
        <w:t xml:space="preserve">din Moldova, </w:t>
      </w:r>
      <w:r w:rsidRPr="00AA511F">
        <w:rPr>
          <w:rFonts w:ascii="Times New Roman" w:eastAsia="Calibri" w:hAnsi="Times New Roman" w:cs="Times New Roman"/>
          <w:szCs w:val="20"/>
          <w:lang w:val="fr-FR"/>
        </w:rPr>
        <w:t>Universitatea de Stat „Alecu Russo” din Bălți, Universitatea de Stat „Bogdan Petriceicu Hasdeu” din Cahul</w:t>
      </w:r>
    </w:p>
    <w:p w:rsidR="00667531" w:rsidRPr="00AA511F" w:rsidRDefault="00667531" w:rsidP="00667531">
      <w:pPr>
        <w:spacing w:after="0" w:line="240" w:lineRule="auto"/>
        <w:jc w:val="center"/>
        <w:rPr>
          <w:rFonts w:ascii="Times New Roman" w:eastAsia="Times New Roman" w:hAnsi="Times New Roman" w:cs="Times New Roman"/>
          <w:szCs w:val="20"/>
          <w:lang w:val="fr-FR"/>
        </w:rPr>
      </w:pPr>
    </w:p>
    <w:p w:rsidR="00667531" w:rsidRPr="00AA511F" w:rsidRDefault="00667531" w:rsidP="00667531">
      <w:pPr>
        <w:spacing w:after="0" w:line="240" w:lineRule="auto"/>
        <w:jc w:val="center"/>
        <w:rPr>
          <w:rFonts w:ascii="Times New Roman" w:eastAsia="Times New Roman" w:hAnsi="Times New Roman" w:cs="Times New Roman"/>
          <w:i/>
          <w:szCs w:val="20"/>
        </w:rPr>
      </w:pPr>
      <w:r w:rsidRPr="00AA511F">
        <w:rPr>
          <w:rFonts w:ascii="Times New Roman" w:eastAsia="Times New Roman" w:hAnsi="Times New Roman" w:cs="Times New Roman"/>
          <w:i/>
          <w:szCs w:val="20"/>
        </w:rPr>
        <w:t>Consortium: Moldova State University, Alecu Russo State University of Balti, Bogdan Petriceicu Hasdeu State University of Cahul</w:t>
      </w:r>
    </w:p>
    <w:p w:rsidR="002E2CD8" w:rsidRPr="00AA511F" w:rsidRDefault="002E2CD8" w:rsidP="002E2CD8">
      <w:pPr>
        <w:spacing w:after="0" w:line="276" w:lineRule="auto"/>
        <w:jc w:val="both"/>
        <w:rPr>
          <w:rFonts w:ascii="Times New Roman" w:eastAsia="Times New Roman" w:hAnsi="Times New Roman" w:cs="Times New Roman"/>
          <w:sz w:val="24"/>
        </w:rPr>
      </w:pPr>
    </w:p>
    <w:p w:rsidR="00562089" w:rsidRPr="00AA511F" w:rsidRDefault="00562089" w:rsidP="002E2CD8">
      <w:pPr>
        <w:spacing w:after="0" w:line="276" w:lineRule="auto"/>
        <w:jc w:val="both"/>
        <w:rPr>
          <w:rFonts w:ascii="Times New Roman" w:eastAsia="Times New Roman" w:hAnsi="Times New Roman" w:cs="Times New Roman"/>
          <w:sz w:val="24"/>
        </w:rPr>
      </w:pPr>
    </w:p>
    <w:p w:rsidR="005F6D12" w:rsidRPr="00AA511F" w:rsidRDefault="005F6D12" w:rsidP="005F6D12">
      <w:pPr>
        <w:spacing w:after="0" w:line="240" w:lineRule="auto"/>
        <w:jc w:val="both"/>
        <w:rPr>
          <w:rFonts w:ascii="Times New Roman" w:eastAsia="Times New Roman" w:hAnsi="Times New Roman" w:cs="Times New Roman"/>
          <w:b/>
          <w:lang w:val="fr-FR"/>
        </w:rPr>
      </w:pPr>
      <w:r w:rsidRPr="00AA511F">
        <w:rPr>
          <w:rFonts w:ascii="Times New Roman" w:eastAsia="Times New Roman" w:hAnsi="Times New Roman" w:cs="Times New Roman"/>
          <w:b/>
          <w:lang w:val="fr-FR"/>
        </w:rPr>
        <w:t>Nivelul de calificare</w:t>
      </w:r>
      <w:r w:rsidRPr="00AA511F">
        <w:rPr>
          <w:rFonts w:ascii="Times New Roman" w:eastAsia="Times New Roman" w:hAnsi="Times New Roman" w:cs="Times New Roman"/>
          <w:b/>
          <w:color w:val="FF0000"/>
          <w:lang w:val="fr-FR"/>
        </w:rPr>
        <w:t xml:space="preserve"> </w:t>
      </w:r>
      <w:r w:rsidRPr="00AA511F">
        <w:rPr>
          <w:rFonts w:ascii="Times New Roman" w:eastAsia="Times New Roman" w:hAnsi="Times New Roman" w:cs="Times New Roman"/>
          <w:b/>
          <w:lang w:val="fr-FR"/>
        </w:rPr>
        <w:t>– 8 CNC</w:t>
      </w:r>
    </w:p>
    <w:p w:rsidR="005F6D12" w:rsidRPr="00AA511F" w:rsidRDefault="005F6D12" w:rsidP="005F6D12">
      <w:pPr>
        <w:spacing w:after="0" w:line="240" w:lineRule="auto"/>
        <w:jc w:val="both"/>
        <w:rPr>
          <w:rFonts w:ascii="Times New Roman" w:eastAsia="Times New Roman" w:hAnsi="Times New Roman" w:cs="Times New Roman"/>
          <w:b/>
          <w:lang w:val="fr-FR"/>
        </w:rPr>
      </w:pPr>
      <w:r w:rsidRPr="00AA511F">
        <w:rPr>
          <w:rFonts w:ascii="Times New Roman" w:eastAsia="Times New Roman" w:hAnsi="Times New Roman" w:cs="Times New Roman"/>
          <w:bCs/>
          <w:i/>
          <w:iCs/>
          <w:lang w:val="fr-FR"/>
        </w:rPr>
        <w:t>Level of Qualification – 8 CNC</w:t>
      </w:r>
    </w:p>
    <w:p w:rsidR="005F6D12" w:rsidRPr="00AA511F" w:rsidRDefault="005F6D12" w:rsidP="005F6D12">
      <w:pPr>
        <w:autoSpaceDE w:val="0"/>
        <w:autoSpaceDN w:val="0"/>
        <w:adjustRightInd w:val="0"/>
        <w:spacing w:after="0" w:line="240" w:lineRule="auto"/>
        <w:rPr>
          <w:rFonts w:ascii="Times New Roman" w:eastAsia="Times New Roman" w:hAnsi="Times New Roman" w:cs="Times New Roman"/>
          <w:b/>
        </w:rPr>
      </w:pPr>
      <w:r w:rsidRPr="00AA511F">
        <w:rPr>
          <w:rFonts w:ascii="Times New Roman" w:eastAsia="Times New Roman" w:hAnsi="Times New Roman" w:cs="Times New Roman"/>
          <w:b/>
        </w:rPr>
        <w:t>Domeniului fundamental al științei, culturii și tehnicii – 02 Arte și ştiinţe umaniste</w:t>
      </w:r>
    </w:p>
    <w:p w:rsidR="005F6D12" w:rsidRPr="00AA511F" w:rsidRDefault="005F6D12" w:rsidP="005F6D12">
      <w:pPr>
        <w:autoSpaceDE w:val="0"/>
        <w:autoSpaceDN w:val="0"/>
        <w:adjustRightInd w:val="0"/>
        <w:spacing w:after="0" w:line="240" w:lineRule="auto"/>
        <w:rPr>
          <w:rFonts w:ascii="Times New Roman" w:eastAsia="Times New Roman" w:hAnsi="Times New Roman" w:cs="Times New Roman"/>
          <w:i/>
        </w:rPr>
      </w:pPr>
      <w:r w:rsidRPr="00AA511F">
        <w:rPr>
          <w:rFonts w:ascii="Times New Roman" w:eastAsia="Times New Roman" w:hAnsi="Times New Roman" w:cs="Times New Roman"/>
          <w:i/>
        </w:rPr>
        <w:t>Fundamental field of science, culture and technique – 02 Arts and Humanities</w:t>
      </w:r>
    </w:p>
    <w:p w:rsidR="00A9154B" w:rsidRPr="00AA511F" w:rsidRDefault="005F6D12" w:rsidP="00A9154B">
      <w:pPr>
        <w:autoSpaceDE w:val="0"/>
        <w:autoSpaceDN w:val="0"/>
        <w:adjustRightInd w:val="0"/>
        <w:spacing w:after="0" w:line="240" w:lineRule="auto"/>
        <w:rPr>
          <w:rFonts w:ascii="Times New Roman" w:eastAsia="Times New Roman" w:hAnsi="Times New Roman" w:cs="Times New Roman"/>
          <w:lang w:val="en-US"/>
        </w:rPr>
      </w:pPr>
      <w:r w:rsidRPr="00AA511F">
        <w:rPr>
          <w:rFonts w:ascii="Times New Roman" w:eastAsia="Times New Roman" w:hAnsi="Times New Roman" w:cs="Times New Roman"/>
          <w:b/>
        </w:rPr>
        <w:t xml:space="preserve">Domeniul general de studii </w:t>
      </w:r>
      <w:r w:rsidRPr="00AA511F">
        <w:rPr>
          <w:rFonts w:ascii="Times New Roman" w:eastAsia="Times New Roman" w:hAnsi="Times New Roman" w:cs="Times New Roman"/>
        </w:rPr>
        <w:t>–</w:t>
      </w:r>
      <w:r w:rsidR="00A9154B" w:rsidRPr="00AA511F">
        <w:rPr>
          <w:rFonts w:ascii="Times New Roman" w:eastAsia="Times New Roman" w:hAnsi="Times New Roman" w:cs="Times New Roman"/>
        </w:rPr>
        <w:t xml:space="preserve"> </w:t>
      </w:r>
      <w:r w:rsidR="00A9154B" w:rsidRPr="00AA511F">
        <w:rPr>
          <w:rFonts w:ascii="Times New Roman" w:eastAsia="Times New Roman" w:hAnsi="Times New Roman" w:cs="Times New Roman"/>
          <w:lang w:val="en-US"/>
        </w:rPr>
        <w:t>022 Științe umaniste</w:t>
      </w:r>
    </w:p>
    <w:p w:rsidR="005F6D12" w:rsidRPr="00AA511F" w:rsidRDefault="00A9154B" w:rsidP="005F6D12">
      <w:pPr>
        <w:autoSpaceDE w:val="0"/>
        <w:autoSpaceDN w:val="0"/>
        <w:adjustRightInd w:val="0"/>
        <w:spacing w:after="0" w:line="240" w:lineRule="auto"/>
        <w:rPr>
          <w:rFonts w:ascii="Times New Roman" w:eastAsia="Times New Roman" w:hAnsi="Times New Roman" w:cs="Times New Roman"/>
          <w:lang w:val="en-US"/>
        </w:rPr>
      </w:pPr>
      <w:r w:rsidRPr="00AA511F">
        <w:rPr>
          <w:rFonts w:ascii="Times New Roman" w:eastAsia="Times New Roman" w:hAnsi="Times New Roman" w:cs="Times New Roman"/>
          <w:i/>
          <w:lang w:val="ro-MD"/>
        </w:rPr>
        <w:t xml:space="preserve">General field of study – </w:t>
      </w:r>
      <w:r w:rsidRPr="00AA511F">
        <w:rPr>
          <w:rFonts w:ascii="Times New Roman" w:eastAsia="Times New Roman" w:hAnsi="Times New Roman" w:cs="Times New Roman"/>
          <w:lang w:val="en-US"/>
        </w:rPr>
        <w:t>022 Humanities</w:t>
      </w:r>
    </w:p>
    <w:p w:rsidR="002A5BC6" w:rsidRPr="00AA511F" w:rsidRDefault="005F6D12" w:rsidP="002A5BC6">
      <w:pPr>
        <w:autoSpaceDE w:val="0"/>
        <w:autoSpaceDN w:val="0"/>
        <w:adjustRightInd w:val="0"/>
        <w:spacing w:after="0" w:line="240" w:lineRule="auto"/>
        <w:rPr>
          <w:rFonts w:ascii="Times New Roman" w:eastAsia="Times New Roman" w:hAnsi="Times New Roman" w:cs="Times New Roman"/>
          <w:b/>
          <w:lang w:val="ro-MD"/>
        </w:rPr>
      </w:pPr>
      <w:r w:rsidRPr="00AA511F">
        <w:rPr>
          <w:rFonts w:ascii="Times New Roman" w:eastAsia="Times New Roman" w:hAnsi="Times New Roman" w:cs="Times New Roman"/>
          <w:b/>
          <w:lang w:val="ro-MD"/>
        </w:rPr>
        <w:t xml:space="preserve">Domeniului de studii la doctorat – </w:t>
      </w:r>
      <w:r w:rsidR="002A5BC6" w:rsidRPr="00AA511F">
        <w:rPr>
          <w:rFonts w:ascii="Times New Roman" w:eastAsia="Times New Roman" w:hAnsi="Times New Roman" w:cs="Times New Roman"/>
          <w:b/>
          <w:lang w:val="ro-MD"/>
        </w:rPr>
        <w:t>022.3 Filo</w:t>
      </w:r>
      <w:r w:rsidR="004432BC" w:rsidRPr="00AA511F">
        <w:rPr>
          <w:rFonts w:ascii="Times New Roman" w:eastAsia="Times New Roman" w:hAnsi="Times New Roman" w:cs="Times New Roman"/>
          <w:b/>
          <w:lang w:val="ro-MD"/>
        </w:rPr>
        <w:t>z</w:t>
      </w:r>
      <w:r w:rsidR="002A5BC6" w:rsidRPr="00AA511F">
        <w:rPr>
          <w:rFonts w:ascii="Times New Roman" w:eastAsia="Times New Roman" w:hAnsi="Times New Roman" w:cs="Times New Roman"/>
          <w:b/>
          <w:lang w:val="ro-MD"/>
        </w:rPr>
        <w:t>ofie</w:t>
      </w:r>
    </w:p>
    <w:p w:rsidR="005F6D12" w:rsidRPr="00AA511F" w:rsidRDefault="005F6D12" w:rsidP="005F6D12">
      <w:pPr>
        <w:autoSpaceDE w:val="0"/>
        <w:autoSpaceDN w:val="0"/>
        <w:adjustRightInd w:val="0"/>
        <w:spacing w:after="0" w:line="240" w:lineRule="auto"/>
        <w:rPr>
          <w:rFonts w:ascii="Times New Roman" w:eastAsia="Times New Roman" w:hAnsi="Times New Roman" w:cs="Times New Roman"/>
          <w:i/>
          <w:lang w:val="ro-MD"/>
        </w:rPr>
      </w:pPr>
      <w:r w:rsidRPr="00AA511F">
        <w:rPr>
          <w:rFonts w:ascii="Times New Roman" w:eastAsia="Times New Roman" w:hAnsi="Times New Roman" w:cs="Times New Roman"/>
          <w:i/>
          <w:lang w:val="ro-MD"/>
        </w:rPr>
        <w:t xml:space="preserve">Field of studies in Doctorate – </w:t>
      </w:r>
      <w:r w:rsidR="002A5BC6" w:rsidRPr="00AA511F">
        <w:rPr>
          <w:rFonts w:ascii="Times New Roman" w:eastAsia="Times New Roman" w:hAnsi="Times New Roman" w:cs="Times New Roman"/>
          <w:i/>
          <w:lang w:val="ro-MD"/>
        </w:rPr>
        <w:t>022.3 Philosophy</w:t>
      </w:r>
    </w:p>
    <w:p w:rsidR="00DE27E6" w:rsidRPr="00AA511F" w:rsidRDefault="00DE27E6" w:rsidP="00DE27E6">
      <w:pPr>
        <w:spacing w:after="0" w:line="240" w:lineRule="auto"/>
        <w:rPr>
          <w:rFonts w:ascii="Times New Roman" w:eastAsia="Calibri" w:hAnsi="Times New Roman"/>
          <w:b/>
          <w:lang w:val="fr-FR"/>
        </w:rPr>
      </w:pPr>
      <w:bookmarkStart w:id="0" w:name="_Hlk182837315"/>
      <w:r w:rsidRPr="00AA511F">
        <w:rPr>
          <w:rFonts w:ascii="Times New Roman" w:eastAsia="Calibri" w:hAnsi="Times New Roman"/>
          <w:b/>
        </w:rPr>
        <w:t>Program de doctorat –</w:t>
      </w:r>
      <w:r w:rsidR="009D5934" w:rsidRPr="00AA511F">
        <w:rPr>
          <w:rFonts w:ascii="Times New Roman" w:eastAsia="Times New Roman" w:hAnsi="Times New Roman" w:cs="Times New Roman"/>
          <w:b/>
          <w:lang w:val="fr-FR"/>
        </w:rPr>
        <w:t xml:space="preserve"> Filo</w:t>
      </w:r>
      <w:r w:rsidR="00716592" w:rsidRPr="00AA511F">
        <w:rPr>
          <w:rFonts w:ascii="Times New Roman" w:eastAsia="Times New Roman" w:hAnsi="Times New Roman" w:cs="Times New Roman"/>
          <w:b/>
          <w:lang w:val="fr-FR"/>
        </w:rPr>
        <w:t>z</w:t>
      </w:r>
      <w:r w:rsidR="009D5934" w:rsidRPr="00AA511F">
        <w:rPr>
          <w:rFonts w:ascii="Times New Roman" w:eastAsia="Times New Roman" w:hAnsi="Times New Roman" w:cs="Times New Roman"/>
          <w:b/>
          <w:lang w:val="fr-FR"/>
        </w:rPr>
        <w:t>ofia științei și tehnicii</w:t>
      </w:r>
    </w:p>
    <w:p w:rsidR="00DE27E6" w:rsidRPr="00AA511F" w:rsidRDefault="009D5934" w:rsidP="00DE27E6">
      <w:pPr>
        <w:spacing w:after="0" w:line="240" w:lineRule="auto"/>
        <w:rPr>
          <w:rFonts w:ascii="Times New Roman" w:eastAsia="Calibri" w:hAnsi="Times New Roman"/>
          <w:bCs/>
          <w:i/>
          <w:iCs/>
        </w:rPr>
      </w:pPr>
      <w:r w:rsidRPr="00AA511F">
        <w:rPr>
          <w:rFonts w:ascii="Times New Roman" w:eastAsia="Calibri" w:hAnsi="Times New Roman"/>
          <w:bCs/>
          <w:i/>
          <w:iCs/>
        </w:rPr>
        <w:t xml:space="preserve">PhD Program – </w:t>
      </w:r>
      <w:r w:rsidRPr="00AA511F">
        <w:rPr>
          <w:rFonts w:ascii="Times New Roman" w:eastAsia="Times New Roman" w:hAnsi="Times New Roman" w:cs="Times New Roman"/>
          <w:i/>
          <w:lang w:val="en-US"/>
        </w:rPr>
        <w:t>Philosophy of science and technology</w:t>
      </w:r>
    </w:p>
    <w:bookmarkEnd w:id="0"/>
    <w:p w:rsidR="005F6D12" w:rsidRPr="00AA511F" w:rsidRDefault="005F6D12" w:rsidP="005F6D12">
      <w:pPr>
        <w:spacing w:after="0" w:line="240" w:lineRule="auto"/>
        <w:rPr>
          <w:rFonts w:ascii="Times New Roman" w:eastAsia="Calibri" w:hAnsi="Times New Roman" w:cs="Times New Roman"/>
          <w:b/>
        </w:rPr>
      </w:pPr>
      <w:r w:rsidRPr="00AA511F">
        <w:rPr>
          <w:rFonts w:ascii="Times New Roman" w:eastAsia="Calibri" w:hAnsi="Times New Roman" w:cs="Times New Roman"/>
          <w:b/>
        </w:rPr>
        <w:t>Numărul total de credite de studiu – 180</w:t>
      </w:r>
    </w:p>
    <w:p w:rsidR="005F6D12" w:rsidRPr="00AA511F" w:rsidRDefault="005F6D12" w:rsidP="005F6D12">
      <w:pPr>
        <w:spacing w:after="0" w:line="240" w:lineRule="auto"/>
        <w:rPr>
          <w:rFonts w:ascii="Times New Roman" w:eastAsia="Calibri" w:hAnsi="Times New Roman" w:cs="Times New Roman"/>
          <w:bCs/>
          <w:i/>
          <w:iCs/>
        </w:rPr>
      </w:pPr>
      <w:r w:rsidRPr="00AA511F">
        <w:rPr>
          <w:rFonts w:ascii="Times New Roman" w:eastAsia="Calibri" w:hAnsi="Times New Roman" w:cs="Times New Roman"/>
          <w:bCs/>
          <w:i/>
          <w:iCs/>
        </w:rPr>
        <w:t>Total Number of Credits –180</w:t>
      </w:r>
    </w:p>
    <w:p w:rsidR="005F6D12" w:rsidRPr="00AA511F" w:rsidRDefault="005F6D12" w:rsidP="005F6D12">
      <w:pPr>
        <w:spacing w:after="0" w:line="240" w:lineRule="auto"/>
        <w:jc w:val="both"/>
        <w:rPr>
          <w:rFonts w:ascii="Times New Roman" w:eastAsia="Times New Roman" w:hAnsi="Times New Roman" w:cs="Times New Roman"/>
          <w:b/>
        </w:rPr>
      </w:pPr>
      <w:r w:rsidRPr="00AA511F">
        <w:rPr>
          <w:rFonts w:ascii="Times New Roman" w:eastAsia="Times New Roman" w:hAnsi="Times New Roman" w:cs="Times New Roman"/>
          <w:b/>
        </w:rPr>
        <w:t xml:space="preserve">Titlul obţinut – doctor în </w:t>
      </w:r>
      <w:r w:rsidR="002D2E76" w:rsidRPr="00AA511F">
        <w:rPr>
          <w:rFonts w:ascii="Times New Roman" w:eastAsia="Times New Roman" w:hAnsi="Times New Roman" w:cs="Times New Roman"/>
          <w:b/>
        </w:rPr>
        <w:t>filozofie</w:t>
      </w:r>
    </w:p>
    <w:p w:rsidR="005F6D12" w:rsidRPr="00AA511F" w:rsidRDefault="005F6D12" w:rsidP="005F6D12">
      <w:pPr>
        <w:spacing w:after="0" w:line="240" w:lineRule="auto"/>
        <w:jc w:val="both"/>
        <w:rPr>
          <w:rFonts w:ascii="Times New Roman" w:eastAsia="Times New Roman" w:hAnsi="Times New Roman" w:cs="Times New Roman"/>
          <w:bCs/>
          <w:i/>
          <w:iCs/>
          <w:lang w:val="en-US"/>
        </w:rPr>
      </w:pPr>
      <w:r w:rsidRPr="00AA511F">
        <w:rPr>
          <w:rFonts w:ascii="Times New Roman" w:eastAsia="Times New Roman" w:hAnsi="Times New Roman" w:cs="Times New Roman"/>
          <w:bCs/>
          <w:i/>
          <w:iCs/>
          <w:lang w:val="en-US"/>
        </w:rPr>
        <w:t xml:space="preserve">Title awarded – </w:t>
      </w:r>
      <w:bookmarkStart w:id="1" w:name="_Hlk100647562"/>
      <w:r w:rsidRPr="00AA511F">
        <w:rPr>
          <w:rFonts w:ascii="Times New Roman" w:eastAsia="Times New Roman" w:hAnsi="Times New Roman" w:cs="Times New Roman"/>
          <w:bCs/>
          <w:i/>
          <w:iCs/>
          <w:lang w:val="en-US"/>
        </w:rPr>
        <w:t>PhD in</w:t>
      </w:r>
      <w:bookmarkEnd w:id="1"/>
      <w:r w:rsidRPr="00AA511F">
        <w:rPr>
          <w:rFonts w:ascii="Times New Roman" w:eastAsia="Times New Roman" w:hAnsi="Times New Roman" w:cs="Times New Roman"/>
          <w:bCs/>
          <w:i/>
          <w:iCs/>
          <w:color w:val="FF0000"/>
          <w:lang w:val="en-US"/>
        </w:rPr>
        <w:t xml:space="preserve"> </w:t>
      </w:r>
      <w:r w:rsidR="002A5BC6" w:rsidRPr="00AA511F">
        <w:rPr>
          <w:rFonts w:ascii="Times New Roman" w:eastAsia="Times New Roman" w:hAnsi="Times New Roman" w:cs="Times New Roman"/>
          <w:bCs/>
          <w:i/>
          <w:iCs/>
          <w:lang w:val="en-US"/>
        </w:rPr>
        <w:t>Philos</w:t>
      </w:r>
      <w:r w:rsidRPr="00AA511F">
        <w:rPr>
          <w:rFonts w:ascii="Times New Roman" w:eastAsia="Times New Roman" w:hAnsi="Times New Roman" w:cs="Times New Roman"/>
          <w:bCs/>
          <w:i/>
          <w:iCs/>
          <w:lang w:val="en-US"/>
        </w:rPr>
        <w:t>o</w:t>
      </w:r>
      <w:r w:rsidR="002A5BC6" w:rsidRPr="00AA511F">
        <w:rPr>
          <w:rFonts w:ascii="Times New Roman" w:eastAsia="Times New Roman" w:hAnsi="Times New Roman" w:cs="Times New Roman"/>
          <w:bCs/>
          <w:i/>
          <w:iCs/>
          <w:lang w:val="en-US"/>
        </w:rPr>
        <w:t>phy</w:t>
      </w:r>
    </w:p>
    <w:p w:rsidR="005F6D12" w:rsidRPr="00AA511F" w:rsidRDefault="005F6D12" w:rsidP="005F6D12">
      <w:pPr>
        <w:spacing w:after="0" w:line="240" w:lineRule="auto"/>
        <w:jc w:val="both"/>
        <w:rPr>
          <w:rFonts w:ascii="Times New Roman" w:eastAsia="Times New Roman" w:hAnsi="Times New Roman" w:cs="Times New Roman"/>
          <w:bCs/>
          <w:iCs/>
          <w:lang w:val="en-US"/>
        </w:rPr>
      </w:pPr>
      <w:r w:rsidRPr="00AA511F">
        <w:rPr>
          <w:rFonts w:ascii="Times New Roman" w:eastAsia="Times New Roman" w:hAnsi="Times New Roman" w:cs="Times New Roman"/>
          <w:b/>
          <w:bCs/>
          <w:iCs/>
          <w:lang w:val="en-US"/>
        </w:rPr>
        <w:t>Actul de studii</w:t>
      </w:r>
      <w:r w:rsidRPr="00AA511F">
        <w:rPr>
          <w:rFonts w:ascii="Times New Roman" w:eastAsia="Times New Roman" w:hAnsi="Times New Roman" w:cs="Times New Roman"/>
          <w:bCs/>
          <w:iCs/>
          <w:lang w:val="en-US"/>
        </w:rPr>
        <w:t xml:space="preserve"> – Diplomă de doctor și Suplimentul descriptiv conform Europass</w:t>
      </w:r>
    </w:p>
    <w:p w:rsidR="005F6D12" w:rsidRPr="00AA511F" w:rsidRDefault="005F6D12" w:rsidP="005F6D12">
      <w:pPr>
        <w:spacing w:after="0" w:line="240" w:lineRule="auto"/>
        <w:jc w:val="both"/>
        <w:rPr>
          <w:rFonts w:ascii="Times New Roman" w:eastAsia="Times New Roman" w:hAnsi="Times New Roman" w:cs="Times New Roman"/>
          <w:i/>
          <w:lang w:val="en-US"/>
        </w:rPr>
      </w:pPr>
      <w:r w:rsidRPr="00AA511F">
        <w:rPr>
          <w:rFonts w:ascii="Times New Roman" w:eastAsia="Times New Roman" w:hAnsi="Times New Roman" w:cs="Times New Roman"/>
          <w:i/>
          <w:lang w:val="en-US"/>
        </w:rPr>
        <w:t>Act of studies – Doctor's diploma and Europass descriptive supplement</w:t>
      </w:r>
    </w:p>
    <w:p w:rsidR="005F6D12" w:rsidRPr="00AA511F" w:rsidRDefault="005F6D12" w:rsidP="005F6D12">
      <w:pPr>
        <w:spacing w:after="0" w:line="240" w:lineRule="auto"/>
        <w:rPr>
          <w:rFonts w:ascii="Times New Roman" w:eastAsia="Calibri" w:hAnsi="Times New Roman" w:cs="Times New Roman"/>
          <w:b/>
          <w:lang w:val="fr-FR"/>
        </w:rPr>
      </w:pPr>
      <w:r w:rsidRPr="00AA511F">
        <w:rPr>
          <w:rFonts w:ascii="Times New Roman" w:eastAsia="Calibri" w:hAnsi="Times New Roman" w:cs="Times New Roman"/>
          <w:b/>
        </w:rPr>
        <w:t xml:space="preserve">Baza admiterii – </w:t>
      </w:r>
      <w:r w:rsidRPr="00AA511F">
        <w:rPr>
          <w:rFonts w:ascii="Times New Roman" w:eastAsia="Calibri" w:hAnsi="Times New Roman" w:cs="Times New Roman"/>
          <w:b/>
          <w:lang w:val="fr-FR"/>
        </w:rPr>
        <w:t>diplomă de studii superioare de master sau un act echivalent de studii</w:t>
      </w:r>
    </w:p>
    <w:p w:rsidR="005F6D12" w:rsidRPr="00AA511F" w:rsidRDefault="005F6D12" w:rsidP="005F6D12">
      <w:pPr>
        <w:spacing w:after="0" w:line="240" w:lineRule="auto"/>
        <w:rPr>
          <w:rFonts w:ascii="Times New Roman" w:eastAsia="Calibri" w:hAnsi="Times New Roman" w:cs="Times New Roman"/>
          <w:i/>
        </w:rPr>
      </w:pPr>
      <w:r w:rsidRPr="00AA511F">
        <w:rPr>
          <w:rFonts w:ascii="Times New Roman" w:eastAsia="Calibri" w:hAnsi="Times New Roman" w:cs="Times New Roman"/>
          <w:i/>
        </w:rPr>
        <w:t>Access Requirements – Diploma of Master's Degree or an equivalent document of studies</w:t>
      </w:r>
    </w:p>
    <w:p w:rsidR="005F6D12" w:rsidRPr="00AA511F" w:rsidRDefault="005F6D12" w:rsidP="005F6D12">
      <w:pPr>
        <w:spacing w:after="0" w:line="240" w:lineRule="auto"/>
        <w:jc w:val="both"/>
        <w:rPr>
          <w:rFonts w:ascii="Times New Roman" w:eastAsia="Times New Roman" w:hAnsi="Times New Roman" w:cs="Times New Roman"/>
          <w:b/>
          <w:lang w:val="fr-FR"/>
        </w:rPr>
      </w:pPr>
      <w:r w:rsidRPr="00AA511F">
        <w:rPr>
          <w:rFonts w:ascii="Times New Roman" w:eastAsia="Times New Roman" w:hAnsi="Times New Roman" w:cs="Times New Roman"/>
          <w:b/>
          <w:lang w:val="fr-FR"/>
        </w:rPr>
        <w:t xml:space="preserve">Limba de instruire – română, rusă, engleză </w:t>
      </w:r>
    </w:p>
    <w:p w:rsidR="005F6D12" w:rsidRPr="00AA511F" w:rsidRDefault="005F6D12" w:rsidP="005F6D12">
      <w:pPr>
        <w:spacing w:after="0" w:line="240" w:lineRule="auto"/>
        <w:rPr>
          <w:rFonts w:ascii="Times New Roman" w:eastAsia="Calibri" w:hAnsi="Times New Roman" w:cs="Times New Roman"/>
          <w:bCs/>
          <w:i/>
          <w:iCs/>
        </w:rPr>
      </w:pPr>
      <w:r w:rsidRPr="00AA511F">
        <w:rPr>
          <w:rFonts w:ascii="Times New Roman" w:eastAsia="Calibri" w:hAnsi="Times New Roman" w:cs="Times New Roman"/>
          <w:bCs/>
          <w:i/>
          <w:iCs/>
        </w:rPr>
        <w:t>Langu</w:t>
      </w:r>
      <w:r w:rsidR="002A5BC6" w:rsidRPr="00AA511F">
        <w:rPr>
          <w:rFonts w:ascii="Times New Roman" w:eastAsia="Calibri" w:hAnsi="Times New Roman" w:cs="Times New Roman"/>
          <w:bCs/>
          <w:i/>
          <w:iCs/>
        </w:rPr>
        <w:t>age of Instruction – Romanian/Russian</w:t>
      </w:r>
      <w:r w:rsidRPr="00AA511F">
        <w:rPr>
          <w:rFonts w:ascii="Times New Roman" w:eastAsia="Calibri" w:hAnsi="Times New Roman" w:cs="Times New Roman"/>
          <w:bCs/>
          <w:i/>
          <w:iCs/>
        </w:rPr>
        <w:t>/Enghlish</w:t>
      </w:r>
    </w:p>
    <w:p w:rsidR="005F6D12" w:rsidRPr="00AA511F" w:rsidRDefault="005F6D12" w:rsidP="005F6D12">
      <w:pPr>
        <w:spacing w:after="0" w:line="240" w:lineRule="auto"/>
        <w:rPr>
          <w:rFonts w:ascii="Times New Roman" w:eastAsia="Times New Roman" w:hAnsi="Times New Roman" w:cs="Times New Roman"/>
          <w:b/>
          <w:lang w:val="fr-FR"/>
        </w:rPr>
      </w:pPr>
      <w:r w:rsidRPr="00AA511F">
        <w:rPr>
          <w:rFonts w:ascii="Times New Roman" w:eastAsia="Times New Roman" w:hAnsi="Times New Roman" w:cs="Times New Roman"/>
          <w:b/>
          <w:lang w:val="fr-FR"/>
        </w:rPr>
        <w:t>Tipul programului de studii – doctorat științific</w:t>
      </w:r>
    </w:p>
    <w:p w:rsidR="005F6D12" w:rsidRPr="00AA511F" w:rsidRDefault="005F6D12" w:rsidP="005F6D12">
      <w:pPr>
        <w:spacing w:after="0" w:line="240" w:lineRule="auto"/>
        <w:rPr>
          <w:rFonts w:ascii="Times New Roman" w:eastAsia="Times New Roman" w:hAnsi="Times New Roman" w:cs="Times New Roman"/>
          <w:i/>
          <w:lang w:val="en-US"/>
        </w:rPr>
      </w:pPr>
      <w:r w:rsidRPr="00AA511F">
        <w:rPr>
          <w:rFonts w:ascii="Times New Roman" w:eastAsia="Times New Roman" w:hAnsi="Times New Roman" w:cs="Times New Roman"/>
          <w:i/>
          <w:lang w:val="en-US"/>
        </w:rPr>
        <w:t xml:space="preserve">Type of study programme </w:t>
      </w:r>
      <w:r w:rsidR="00E14F1B" w:rsidRPr="00AA511F">
        <w:rPr>
          <w:rFonts w:ascii="Times New Roman" w:eastAsia="Times New Roman" w:hAnsi="Times New Roman" w:cs="Times New Roman"/>
          <w:i/>
          <w:lang w:val="en-US"/>
        </w:rPr>
        <w:t>–</w:t>
      </w:r>
      <w:r w:rsidRPr="00AA511F">
        <w:rPr>
          <w:rFonts w:ascii="Times New Roman" w:eastAsia="Times New Roman" w:hAnsi="Times New Roman" w:cs="Times New Roman"/>
          <w:i/>
          <w:lang w:val="en-US"/>
        </w:rPr>
        <w:t xml:space="preserve"> scientific doctorate</w:t>
      </w:r>
    </w:p>
    <w:p w:rsidR="005F6D12" w:rsidRPr="00AA511F" w:rsidRDefault="005F6D12" w:rsidP="005F6D12">
      <w:pPr>
        <w:spacing w:after="0" w:line="240" w:lineRule="auto"/>
        <w:rPr>
          <w:rFonts w:ascii="Times New Roman" w:eastAsia="Times New Roman" w:hAnsi="Times New Roman" w:cs="Times New Roman"/>
          <w:b/>
        </w:rPr>
      </w:pPr>
      <w:r w:rsidRPr="00AA511F">
        <w:rPr>
          <w:rFonts w:ascii="Times New Roman" w:eastAsia="Times New Roman" w:hAnsi="Times New Roman" w:cs="Times New Roman"/>
          <w:b/>
        </w:rPr>
        <w:t>Forma de organizare a învăţământului – cu frecvență redusă</w:t>
      </w:r>
    </w:p>
    <w:p w:rsidR="005F6D12" w:rsidRPr="00AA511F" w:rsidRDefault="005F6D12" w:rsidP="005F6D12">
      <w:pPr>
        <w:spacing w:after="0" w:line="240" w:lineRule="auto"/>
        <w:rPr>
          <w:rFonts w:ascii="Times New Roman" w:eastAsia="Calibri" w:hAnsi="Times New Roman" w:cs="Times New Roman"/>
        </w:rPr>
      </w:pPr>
      <w:r w:rsidRPr="00AA511F">
        <w:rPr>
          <w:rFonts w:ascii="Times New Roman" w:eastAsia="Calibri" w:hAnsi="Times New Roman" w:cs="Times New Roman"/>
          <w:bCs/>
          <w:i/>
        </w:rPr>
        <w:t xml:space="preserve">Mode of Study – </w:t>
      </w:r>
      <w:r w:rsidRPr="00AA511F">
        <w:rPr>
          <w:rFonts w:ascii="Times New Roman" w:eastAsia="Times New Roman" w:hAnsi="Times New Roman" w:cs="Times New Roman"/>
          <w:bCs/>
          <w:i/>
          <w:lang w:val="en-US"/>
        </w:rPr>
        <w:t>part-time</w:t>
      </w:r>
    </w:p>
    <w:p w:rsidR="002E2CD8" w:rsidRPr="00AA511F" w:rsidRDefault="002E2CD8" w:rsidP="002E2CD8">
      <w:pPr>
        <w:spacing w:after="0" w:line="240" w:lineRule="auto"/>
        <w:rPr>
          <w:rFonts w:ascii="Times New Roman" w:eastAsia="Times New Roman" w:hAnsi="Times New Roman" w:cs="Times New Roman"/>
          <w:sz w:val="20"/>
          <w:szCs w:val="20"/>
        </w:rPr>
      </w:pPr>
    </w:p>
    <w:p w:rsidR="005A3A61" w:rsidRPr="00AA511F" w:rsidRDefault="005A3A61" w:rsidP="002E2CD8">
      <w:pPr>
        <w:spacing w:after="0" w:line="240" w:lineRule="auto"/>
        <w:rPr>
          <w:rFonts w:ascii="Times New Roman" w:eastAsia="Times New Roman" w:hAnsi="Times New Roman" w:cs="Times New Roman"/>
          <w:sz w:val="20"/>
          <w:szCs w:val="20"/>
        </w:rPr>
      </w:pPr>
    </w:p>
    <w:p w:rsidR="002E2CD8" w:rsidRPr="00AA511F" w:rsidRDefault="002E2CD8" w:rsidP="002E2CD8">
      <w:pPr>
        <w:spacing w:after="0" w:line="240" w:lineRule="auto"/>
        <w:rPr>
          <w:rFonts w:ascii="Times New Roman" w:eastAsia="Times New Roman" w:hAnsi="Times New Roman" w:cs="Times New Roman"/>
          <w:sz w:val="20"/>
          <w:szCs w:val="20"/>
        </w:rPr>
      </w:pPr>
    </w:p>
    <w:p w:rsidR="00866577" w:rsidRPr="00AA511F" w:rsidRDefault="00866577">
      <w:pPr>
        <w:rPr>
          <w:rFonts w:ascii="Times New Roman" w:eastAsia="Times New Roman" w:hAnsi="Times New Roman" w:cs="Times New Roman"/>
          <w:b/>
          <w:sz w:val="20"/>
          <w:szCs w:val="20"/>
          <w:lang w:val="en-US"/>
        </w:rPr>
      </w:pPr>
    </w:p>
    <w:p w:rsidR="002E2CD8" w:rsidRPr="00AA511F" w:rsidRDefault="002E2CD8" w:rsidP="002E2CD8">
      <w:pPr>
        <w:spacing w:after="0" w:line="240" w:lineRule="auto"/>
        <w:jc w:val="right"/>
        <w:rPr>
          <w:rFonts w:ascii="Times New Roman" w:eastAsia="Times New Roman" w:hAnsi="Times New Roman" w:cs="Times New Roman"/>
          <w:b/>
          <w:sz w:val="20"/>
          <w:szCs w:val="20"/>
          <w:lang w:val="en-US"/>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F766E0" w:rsidRPr="00AA511F" w:rsidRDefault="00F766E0" w:rsidP="005A3A61">
      <w:pPr>
        <w:spacing w:after="0" w:line="240" w:lineRule="auto"/>
        <w:rPr>
          <w:rFonts w:ascii="Times New Roman" w:eastAsia="Calibri" w:hAnsi="Times New Roman" w:cs="Times New Roman"/>
          <w:b/>
          <w:sz w:val="20"/>
          <w:szCs w:val="20"/>
        </w:rPr>
      </w:pPr>
    </w:p>
    <w:p w:rsidR="007F7921" w:rsidRPr="00AA511F" w:rsidRDefault="007F7921" w:rsidP="007F7921">
      <w:pPr>
        <w:spacing w:after="0" w:line="240" w:lineRule="auto"/>
        <w:rPr>
          <w:rFonts w:ascii="Times New Roman" w:eastAsia="Calibri" w:hAnsi="Times New Roman" w:cs="Times New Roman"/>
          <w:b/>
          <w:szCs w:val="20"/>
        </w:rPr>
      </w:pPr>
      <w:r w:rsidRPr="00AA511F">
        <w:rPr>
          <w:rFonts w:ascii="Times New Roman" w:eastAsia="Calibri" w:hAnsi="Times New Roman" w:cs="Times New Roman"/>
          <w:b/>
          <w:szCs w:val="20"/>
        </w:rPr>
        <w:t xml:space="preserve">ELABORAT                                                                                     </w:t>
      </w:r>
    </w:p>
    <w:p w:rsidR="007F7921" w:rsidRPr="00AA511F" w:rsidRDefault="007F7921" w:rsidP="007F7921">
      <w:pPr>
        <w:spacing w:after="0" w:line="240" w:lineRule="auto"/>
        <w:rPr>
          <w:rFonts w:ascii="Times New Roman" w:eastAsia="Calibri" w:hAnsi="Times New Roman" w:cs="Times New Roman"/>
          <w:i/>
          <w:szCs w:val="20"/>
        </w:rPr>
      </w:pPr>
      <w:r w:rsidRPr="00AA511F">
        <w:rPr>
          <w:rFonts w:ascii="Times New Roman" w:eastAsia="Calibri" w:hAnsi="Times New Roman" w:cs="Times New Roman"/>
          <w:i/>
          <w:szCs w:val="20"/>
        </w:rPr>
        <w:t xml:space="preserve">ELABORATE                                                                                     </w:t>
      </w:r>
    </w:p>
    <w:p w:rsidR="007F7921" w:rsidRPr="00AA511F" w:rsidRDefault="007F7921" w:rsidP="007F7921">
      <w:pPr>
        <w:spacing w:after="0" w:line="240" w:lineRule="auto"/>
        <w:rPr>
          <w:rFonts w:ascii="Times New Roman" w:eastAsia="Times New Roman" w:hAnsi="Times New Roman" w:cs="Times New Roman"/>
          <w:b/>
          <w:szCs w:val="20"/>
        </w:rPr>
      </w:pPr>
      <w:r w:rsidRPr="00AA511F">
        <w:rPr>
          <w:rFonts w:ascii="Times New Roman" w:eastAsia="Times New Roman" w:hAnsi="Times New Roman" w:cs="Times New Roman"/>
          <w:b/>
          <w:szCs w:val="20"/>
        </w:rPr>
        <w:t xml:space="preserve">CONSILIUL ȘCOLII DOCTORALE                                           </w:t>
      </w:r>
    </w:p>
    <w:p w:rsidR="007F7921" w:rsidRPr="00AA511F" w:rsidRDefault="007F7921" w:rsidP="007F7921">
      <w:pPr>
        <w:spacing w:after="0" w:line="240" w:lineRule="auto"/>
        <w:jc w:val="both"/>
        <w:rPr>
          <w:rFonts w:ascii="Times New Roman" w:eastAsia="Times New Roman" w:hAnsi="Times New Roman" w:cs="Times New Roman"/>
          <w:b/>
          <w:caps/>
          <w:szCs w:val="20"/>
        </w:rPr>
      </w:pPr>
      <w:r w:rsidRPr="00AA511F">
        <w:rPr>
          <w:rFonts w:ascii="Times New Roman" w:eastAsia="Times New Roman" w:hAnsi="Times New Roman" w:cs="Times New Roman"/>
          <w:i/>
          <w:caps/>
          <w:szCs w:val="20"/>
        </w:rPr>
        <w:t xml:space="preserve">Doctoral school Board                                                        </w:t>
      </w:r>
    </w:p>
    <w:p w:rsidR="0070060B" w:rsidRPr="00AA511F" w:rsidRDefault="0070060B" w:rsidP="0070060B">
      <w:pPr>
        <w:spacing w:after="0" w:line="240" w:lineRule="auto"/>
        <w:rPr>
          <w:rFonts w:ascii="Times New Roman" w:eastAsia="Calibri" w:hAnsi="Times New Roman" w:cs="Times New Roman"/>
          <w:b/>
          <w:szCs w:val="20"/>
        </w:rPr>
      </w:pPr>
      <w:r w:rsidRPr="00AA511F">
        <w:rPr>
          <w:rFonts w:ascii="Times New Roman" w:eastAsia="Calibri" w:hAnsi="Times New Roman" w:cs="Times New Roman"/>
          <w:szCs w:val="20"/>
        </w:rPr>
        <w:t xml:space="preserve">Proces verbal nr. </w:t>
      </w:r>
      <w:r w:rsidR="000F215D" w:rsidRPr="00AA511F">
        <w:rPr>
          <w:rFonts w:ascii="Times New Roman" w:eastAsia="Calibri" w:hAnsi="Times New Roman" w:cs="Times New Roman"/>
          <w:szCs w:val="20"/>
        </w:rPr>
        <w:t>5</w:t>
      </w:r>
      <w:r w:rsidRPr="00AA511F">
        <w:rPr>
          <w:rFonts w:ascii="Times New Roman" w:eastAsia="Calibri" w:hAnsi="Times New Roman" w:cs="Times New Roman"/>
          <w:szCs w:val="20"/>
        </w:rPr>
        <w:t xml:space="preserve"> din 1</w:t>
      </w:r>
      <w:r w:rsidR="000F215D" w:rsidRPr="00AA511F">
        <w:rPr>
          <w:rFonts w:ascii="Times New Roman" w:eastAsia="Calibri" w:hAnsi="Times New Roman" w:cs="Times New Roman"/>
          <w:szCs w:val="20"/>
        </w:rPr>
        <w:t>8</w:t>
      </w:r>
      <w:r w:rsidRPr="00AA511F">
        <w:rPr>
          <w:rFonts w:ascii="Times New Roman" w:eastAsia="Calibri" w:hAnsi="Times New Roman" w:cs="Times New Roman"/>
          <w:szCs w:val="20"/>
        </w:rPr>
        <w:t>.0</w:t>
      </w:r>
      <w:r w:rsidR="000F215D" w:rsidRPr="00AA511F">
        <w:rPr>
          <w:rFonts w:ascii="Times New Roman" w:eastAsia="Calibri" w:hAnsi="Times New Roman" w:cs="Times New Roman"/>
          <w:szCs w:val="20"/>
        </w:rPr>
        <w:t>3</w:t>
      </w:r>
      <w:r w:rsidRPr="00AA511F">
        <w:rPr>
          <w:rFonts w:ascii="Times New Roman" w:eastAsia="Calibri" w:hAnsi="Times New Roman" w:cs="Times New Roman"/>
          <w:szCs w:val="20"/>
        </w:rPr>
        <w:t xml:space="preserve">.2024                                                   </w:t>
      </w:r>
    </w:p>
    <w:p w:rsidR="0070060B" w:rsidRPr="00AA511F" w:rsidRDefault="0070060B" w:rsidP="0070060B">
      <w:pPr>
        <w:spacing w:after="0" w:line="240" w:lineRule="auto"/>
        <w:rPr>
          <w:rFonts w:ascii="Times New Roman" w:eastAsia="Calibri" w:hAnsi="Times New Roman" w:cs="Times New Roman"/>
          <w:b/>
          <w:szCs w:val="20"/>
        </w:rPr>
      </w:pPr>
      <w:r w:rsidRPr="00AA511F">
        <w:rPr>
          <w:rFonts w:ascii="Times New Roman" w:eastAsia="Calibri" w:hAnsi="Times New Roman" w:cs="Times New Roman"/>
          <w:i/>
          <w:szCs w:val="20"/>
        </w:rPr>
        <w:t xml:space="preserve">Minute no.5 date 18.03.2024                                                           </w:t>
      </w:r>
    </w:p>
    <w:p w:rsidR="002E2CD8" w:rsidRPr="00AA511F" w:rsidRDefault="002E2CD8" w:rsidP="002E2CD8">
      <w:pPr>
        <w:spacing w:after="0" w:line="240" w:lineRule="auto"/>
        <w:rPr>
          <w:rFonts w:ascii="Times New Roman" w:eastAsia="Calibri" w:hAnsi="Times New Roman" w:cs="Times New Roman"/>
          <w:b/>
          <w:sz w:val="20"/>
          <w:szCs w:val="20"/>
        </w:rPr>
      </w:pPr>
    </w:p>
    <w:p w:rsidR="00AA511F" w:rsidRPr="00AA511F" w:rsidRDefault="00AA511F">
      <w:pPr>
        <w:rPr>
          <w:rFonts w:ascii="Times New Roman" w:eastAsia="Times New Roman" w:hAnsi="Times New Roman" w:cs="Times New Roman"/>
          <w:b/>
          <w:bCs/>
          <w:color w:val="222222"/>
          <w:sz w:val="20"/>
          <w:szCs w:val="18"/>
        </w:rPr>
      </w:pPr>
      <w:r w:rsidRPr="00AA511F">
        <w:rPr>
          <w:rFonts w:ascii="Times New Roman" w:eastAsia="Times New Roman" w:hAnsi="Times New Roman" w:cs="Times New Roman"/>
          <w:b/>
          <w:bCs/>
          <w:color w:val="222222"/>
          <w:sz w:val="20"/>
          <w:szCs w:val="18"/>
        </w:rPr>
        <w:br w:type="page"/>
      </w:r>
    </w:p>
    <w:p w:rsidR="007F7921" w:rsidRPr="00AA511F" w:rsidRDefault="007F7921" w:rsidP="007F7921">
      <w:pPr>
        <w:shd w:val="clear" w:color="auto" w:fill="FFFFFF"/>
        <w:spacing w:after="0" w:line="360" w:lineRule="auto"/>
        <w:jc w:val="center"/>
        <w:rPr>
          <w:rFonts w:ascii="Times New Roman" w:eastAsia="Times New Roman" w:hAnsi="Times New Roman" w:cs="Times New Roman"/>
          <w:b/>
          <w:bCs/>
          <w:color w:val="222222"/>
          <w:sz w:val="20"/>
          <w:szCs w:val="20"/>
        </w:rPr>
      </w:pPr>
      <w:r w:rsidRPr="00AA511F">
        <w:rPr>
          <w:rFonts w:ascii="Times New Roman" w:eastAsia="Times New Roman" w:hAnsi="Times New Roman" w:cs="Times New Roman"/>
          <w:b/>
          <w:bCs/>
          <w:color w:val="222222"/>
          <w:sz w:val="20"/>
          <w:szCs w:val="20"/>
        </w:rPr>
        <w:lastRenderedPageBreak/>
        <w:t>CALENDARUL UNIVERSITAR 2024/2025</w:t>
      </w:r>
    </w:p>
    <w:p w:rsidR="007F7921" w:rsidRPr="00AA511F" w:rsidRDefault="007F7921" w:rsidP="007F7921">
      <w:pPr>
        <w:spacing w:after="200" w:line="240" w:lineRule="auto"/>
        <w:jc w:val="center"/>
        <w:rPr>
          <w:rFonts w:ascii="Times New Roman" w:eastAsia="Times New Roman" w:hAnsi="Times New Roman" w:cs="Times New Roman"/>
          <w:i/>
          <w:sz w:val="20"/>
          <w:szCs w:val="20"/>
        </w:rPr>
      </w:pPr>
      <w:r w:rsidRPr="00AA511F">
        <w:rPr>
          <w:rFonts w:ascii="Times New Roman" w:eastAsia="Times New Roman" w:hAnsi="Times New Roman" w:cs="Times New Roman"/>
          <w:b/>
          <w:bCs/>
          <w:sz w:val="20"/>
          <w:szCs w:val="20"/>
        </w:rPr>
        <w:t>CICLUL III, STUDII DE DOCTORAT</w:t>
      </w:r>
      <w:r w:rsidRPr="00AA511F">
        <w:rPr>
          <w:rFonts w:ascii="Times New Roman" w:eastAsia="Times New Roman" w:hAnsi="Times New Roman" w:cs="Times New Roman"/>
          <w:i/>
          <w:sz w:val="20"/>
          <w:szCs w:val="20"/>
        </w:rPr>
        <w:t xml:space="preserve"> </w:t>
      </w:r>
    </w:p>
    <w:p w:rsidR="007F7921" w:rsidRPr="00AA511F" w:rsidRDefault="007F7921" w:rsidP="007F7921">
      <w:pPr>
        <w:spacing w:after="200" w:line="240" w:lineRule="auto"/>
        <w:jc w:val="center"/>
        <w:rPr>
          <w:rFonts w:ascii="Times New Roman" w:eastAsia="Times New Roman" w:hAnsi="Times New Roman" w:cs="Times New Roman"/>
          <w:i/>
          <w:sz w:val="20"/>
          <w:szCs w:val="20"/>
        </w:rPr>
      </w:pPr>
      <w:r w:rsidRPr="00AA511F">
        <w:rPr>
          <w:rFonts w:ascii="Times New Roman" w:eastAsia="Times New Roman" w:hAnsi="Times New Roman" w:cs="Times New Roman"/>
          <w:i/>
          <w:sz w:val="20"/>
          <w:szCs w:val="20"/>
        </w:rPr>
        <w:t>ACADEMIC CALENDAR</w:t>
      </w:r>
    </w:p>
    <w:p w:rsidR="007F7921" w:rsidRPr="00AA511F" w:rsidRDefault="007F7921" w:rsidP="007F7921">
      <w:pPr>
        <w:shd w:val="clear" w:color="auto" w:fill="FFFFFF"/>
        <w:spacing w:after="0" w:line="360" w:lineRule="auto"/>
        <w:jc w:val="center"/>
        <w:rPr>
          <w:rFonts w:ascii="Times New Roman" w:eastAsia="Times New Roman" w:hAnsi="Times New Roman" w:cs="Times New Roman"/>
          <w:i/>
          <w:iCs/>
          <w:sz w:val="20"/>
          <w:szCs w:val="20"/>
        </w:rPr>
      </w:pPr>
      <w:r w:rsidRPr="00AA511F">
        <w:rPr>
          <w:rFonts w:ascii="Times New Roman" w:eastAsia="Times New Roman" w:hAnsi="Times New Roman" w:cs="Times New Roman"/>
          <w:i/>
          <w:iCs/>
          <w:sz w:val="20"/>
          <w:szCs w:val="20"/>
        </w:rPr>
        <w:t xml:space="preserve">(studii cu frecvență redusă / </w:t>
      </w:r>
      <w:r w:rsidRPr="00AA511F">
        <w:rPr>
          <w:rFonts w:ascii="Times New Roman" w:eastAsia="Times New Roman" w:hAnsi="Times New Roman" w:cs="Times New Roman"/>
          <w:bCs/>
          <w:i/>
          <w:iCs/>
          <w:sz w:val="20"/>
          <w:szCs w:val="20"/>
        </w:rPr>
        <w:t>mode of study – part-time</w:t>
      </w:r>
      <w:r w:rsidRPr="00AA511F">
        <w:rPr>
          <w:rFonts w:ascii="Times New Roman" w:eastAsia="Times New Roman" w:hAnsi="Times New Roman" w:cs="Times New Roman"/>
          <w:i/>
          <w:iCs/>
          <w:sz w:val="20"/>
          <w:szCs w:val="20"/>
        </w:rPr>
        <w:t>)</w:t>
      </w:r>
    </w:p>
    <w:p w:rsidR="007F7921" w:rsidRPr="00AA511F" w:rsidRDefault="007F7921" w:rsidP="007F7921">
      <w:pPr>
        <w:shd w:val="clear" w:color="auto" w:fill="FFFFFF"/>
        <w:spacing w:after="0" w:line="360" w:lineRule="auto"/>
        <w:jc w:val="center"/>
        <w:rPr>
          <w:rFonts w:ascii="Times New Roman" w:eastAsia="Times New Roman" w:hAnsi="Times New Roman" w:cs="Times New Roman"/>
          <w:i/>
          <w:iCs/>
          <w:sz w:val="20"/>
          <w:szCs w:val="20"/>
        </w:rPr>
      </w:pPr>
    </w:p>
    <w:p w:rsidR="007F7921" w:rsidRPr="00AA511F" w:rsidRDefault="007F7921" w:rsidP="007F7921">
      <w:pPr>
        <w:spacing w:after="0" w:line="240" w:lineRule="auto"/>
        <w:jc w:val="right"/>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 xml:space="preserve">Modificat </w:t>
      </w:r>
    </w:p>
    <w:p w:rsidR="007F7921" w:rsidRPr="00AA511F" w:rsidRDefault="007F7921" w:rsidP="007F7921">
      <w:pPr>
        <w:spacing w:after="0" w:line="240" w:lineRule="auto"/>
        <w:jc w:val="right"/>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la ședința Consiliului științific al USM</w:t>
      </w:r>
    </w:p>
    <w:p w:rsidR="007F7921" w:rsidRPr="00AA511F" w:rsidRDefault="007F7921" w:rsidP="007F7921">
      <w:pPr>
        <w:spacing w:after="0" w:line="240" w:lineRule="auto"/>
        <w:jc w:val="right"/>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din 22 martie 2024, proces verbal nr. 6</w:t>
      </w:r>
    </w:p>
    <w:p w:rsidR="007F7921" w:rsidRPr="00AA511F" w:rsidRDefault="007F7921" w:rsidP="007F7921">
      <w:pPr>
        <w:spacing w:after="0" w:line="240" w:lineRule="auto"/>
        <w:jc w:val="right"/>
        <w:rPr>
          <w:rFonts w:ascii="Times New Roman" w:eastAsia="Times New Roman" w:hAnsi="Times New Roman" w:cs="Times New Roman"/>
          <w:sz w:val="18"/>
          <w:szCs w:val="18"/>
        </w:rPr>
      </w:pPr>
    </w:p>
    <w:tbl>
      <w:tblPr>
        <w:tblStyle w:val="TableGrid"/>
        <w:tblW w:w="9495" w:type="dxa"/>
        <w:tblLayout w:type="fixed"/>
        <w:tblLook w:val="04A0" w:firstRow="1" w:lastRow="0" w:firstColumn="1" w:lastColumn="0" w:noHBand="0" w:noVBand="1"/>
      </w:tblPr>
      <w:tblGrid>
        <w:gridCol w:w="816"/>
        <w:gridCol w:w="141"/>
        <w:gridCol w:w="1451"/>
        <w:gridCol w:w="1809"/>
        <w:gridCol w:w="1843"/>
        <w:gridCol w:w="1276"/>
        <w:gridCol w:w="2159"/>
      </w:tblGrid>
      <w:tr w:rsidR="007F7921" w:rsidRPr="00AA511F" w:rsidTr="003F69C3">
        <w:trPr>
          <w:trHeight w:val="748"/>
        </w:trPr>
        <w:tc>
          <w:tcPr>
            <w:tcW w:w="816"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Anul de studii / </w:t>
            </w:r>
            <w:r w:rsidRPr="00AA511F">
              <w:rPr>
                <w:rFonts w:ascii="Times New Roman" w:eastAsia="Times New Roman" w:hAnsi="Times New Roman" w:cs="Times New Roman"/>
                <w:bCs/>
                <w:i/>
                <w:iCs/>
                <w:sz w:val="18"/>
                <w:szCs w:val="18"/>
              </w:rPr>
              <w:t>Year of study</w:t>
            </w:r>
          </w:p>
        </w:tc>
        <w:tc>
          <w:tcPr>
            <w:tcW w:w="1592" w:type="dxa"/>
            <w:gridSpan w:val="2"/>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Activități didactice/</w:t>
            </w:r>
          </w:p>
          <w:p w:rsidR="007F7921" w:rsidRPr="00AA511F" w:rsidRDefault="007F7921" w:rsidP="003F69C3">
            <w:pPr>
              <w:ind w:left="-108" w:right="-109"/>
              <w:jc w:val="center"/>
              <w:rPr>
                <w:rFonts w:ascii="Times New Roman" w:eastAsia="Times New Roman" w:hAnsi="Times New Roman" w:cs="Times New Roman"/>
                <w:bCs/>
                <w:i/>
                <w:iCs/>
                <w:sz w:val="18"/>
                <w:szCs w:val="18"/>
              </w:rPr>
            </w:pPr>
            <w:r w:rsidRPr="00AA511F">
              <w:rPr>
                <w:rFonts w:ascii="Times New Roman" w:eastAsia="Times New Roman" w:hAnsi="Times New Roman" w:cs="Times New Roman"/>
                <w:bCs/>
                <w:i/>
                <w:iCs/>
                <w:sz w:val="18"/>
                <w:szCs w:val="18"/>
              </w:rPr>
              <w:t>Course Calendar</w:t>
            </w:r>
          </w:p>
        </w:tc>
        <w:tc>
          <w:tcPr>
            <w:tcW w:w="180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Sesiuni</w:t>
            </w:r>
          </w:p>
          <w:p w:rsidR="007F7921" w:rsidRPr="00AA511F" w:rsidRDefault="007F7921" w:rsidP="003F69C3">
            <w:pPr>
              <w:ind w:left="-108" w:right="-109"/>
              <w:jc w:val="center"/>
              <w:rPr>
                <w:rFonts w:ascii="Times New Roman" w:eastAsia="Times New Roman" w:hAnsi="Times New Roman" w:cs="Times New Roman"/>
                <w:bCs/>
                <w:i/>
                <w:iCs/>
                <w:sz w:val="18"/>
                <w:szCs w:val="18"/>
              </w:rPr>
            </w:pPr>
            <w:r w:rsidRPr="00AA511F">
              <w:rPr>
                <w:rFonts w:ascii="Times New Roman" w:eastAsia="Times New Roman" w:hAnsi="Times New Roman" w:cs="Times New Roman"/>
                <w:bCs/>
                <w:i/>
                <w:iCs/>
                <w:sz w:val="18"/>
                <w:szCs w:val="18"/>
              </w:rPr>
              <w:t>Examination</w:t>
            </w:r>
          </w:p>
        </w:tc>
        <w:tc>
          <w:tcPr>
            <w:tcW w:w="1843"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Activități de cercetare</w:t>
            </w:r>
          </w:p>
          <w:p w:rsidR="007F7921" w:rsidRPr="00AA511F" w:rsidRDefault="007F7921" w:rsidP="003F69C3">
            <w:pPr>
              <w:jc w:val="center"/>
              <w:rPr>
                <w:rFonts w:ascii="Times New Roman" w:eastAsia="Times New Roman" w:hAnsi="Times New Roman" w:cs="Times New Roman"/>
                <w:i/>
                <w:iCs/>
                <w:sz w:val="18"/>
                <w:szCs w:val="18"/>
              </w:rPr>
            </w:pPr>
            <w:r w:rsidRPr="00AA511F">
              <w:rPr>
                <w:rFonts w:ascii="Times New Roman" w:eastAsia="Times New Roman" w:hAnsi="Times New Roman" w:cs="Times New Roman"/>
                <w:i/>
                <w:iCs/>
                <w:sz w:val="18"/>
                <w:szCs w:val="18"/>
              </w:rPr>
              <w:t>Research Activities</w:t>
            </w:r>
          </w:p>
          <w:p w:rsidR="007F7921" w:rsidRPr="00AA511F" w:rsidRDefault="007F7921" w:rsidP="003F69C3">
            <w:pPr>
              <w:ind w:left="-108" w:right="-109"/>
              <w:jc w:val="center"/>
              <w:rPr>
                <w:rFonts w:ascii="Times New Roman" w:eastAsia="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Evaluarea activităților de cercetare</w:t>
            </w:r>
          </w:p>
          <w:p w:rsidR="007F7921" w:rsidRPr="00AA511F" w:rsidRDefault="007F7921" w:rsidP="003F69C3">
            <w:pPr>
              <w:ind w:left="-108" w:right="-109"/>
              <w:jc w:val="center"/>
              <w:rPr>
                <w:rFonts w:ascii="Times New Roman" w:eastAsia="Times New Roman" w:hAnsi="Times New Roman" w:cs="Times New Roman"/>
                <w:i/>
                <w:iCs/>
                <w:sz w:val="18"/>
                <w:szCs w:val="18"/>
              </w:rPr>
            </w:pPr>
            <w:r w:rsidRPr="00AA511F">
              <w:rPr>
                <w:rFonts w:ascii="Times New Roman" w:eastAsia="Times New Roman" w:hAnsi="Times New Roman" w:cs="Times New Roman"/>
                <w:i/>
                <w:iCs/>
                <w:sz w:val="18"/>
                <w:szCs w:val="18"/>
              </w:rPr>
              <w:t>Evaluation of Research Activities</w:t>
            </w:r>
          </w:p>
        </w:tc>
        <w:tc>
          <w:tcPr>
            <w:tcW w:w="2159"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b/>
                <w:sz w:val="18"/>
                <w:szCs w:val="18"/>
              </w:rPr>
            </w:pP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Vacanțe/</w:t>
            </w:r>
          </w:p>
          <w:p w:rsidR="007F7921" w:rsidRPr="00AA511F" w:rsidRDefault="007F7921" w:rsidP="003F69C3">
            <w:pPr>
              <w:ind w:left="-108" w:right="-109"/>
              <w:jc w:val="center"/>
              <w:rPr>
                <w:rFonts w:ascii="Times New Roman" w:eastAsia="Times New Roman" w:hAnsi="Times New Roman" w:cs="Times New Roman"/>
                <w:bCs/>
                <w:i/>
                <w:iCs/>
                <w:sz w:val="18"/>
                <w:szCs w:val="18"/>
              </w:rPr>
            </w:pPr>
            <w:r w:rsidRPr="00AA511F">
              <w:rPr>
                <w:rFonts w:ascii="Times New Roman" w:eastAsia="Times New Roman" w:hAnsi="Times New Roman" w:cs="Times New Roman"/>
                <w:bCs/>
                <w:i/>
                <w:iCs/>
                <w:sz w:val="18"/>
                <w:szCs w:val="18"/>
              </w:rPr>
              <w:t>Holidays</w:t>
            </w:r>
          </w:p>
          <w:p w:rsidR="007F7921" w:rsidRPr="00AA511F" w:rsidRDefault="007F7921" w:rsidP="003F69C3">
            <w:pPr>
              <w:ind w:left="-108" w:right="-109"/>
              <w:jc w:val="center"/>
              <w:rPr>
                <w:rFonts w:ascii="Times New Roman" w:eastAsia="Times New Roman" w:hAnsi="Times New Roman" w:cs="Times New Roman"/>
                <w:b/>
                <w:sz w:val="18"/>
                <w:szCs w:val="18"/>
              </w:rPr>
            </w:pPr>
          </w:p>
          <w:p w:rsidR="007F7921" w:rsidRPr="00AA511F" w:rsidRDefault="007F7921" w:rsidP="003F69C3">
            <w:pPr>
              <w:ind w:left="-108" w:right="-109"/>
              <w:jc w:val="center"/>
              <w:rPr>
                <w:rFonts w:ascii="Times New Roman" w:eastAsia="Times New Roman" w:hAnsi="Times New Roman" w:cs="Times New Roman"/>
                <w:b/>
                <w:sz w:val="18"/>
                <w:szCs w:val="18"/>
              </w:rPr>
            </w:pPr>
          </w:p>
        </w:tc>
      </w:tr>
      <w:tr w:rsidR="007F7921" w:rsidRPr="00AA511F" w:rsidTr="003F69C3">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Anul de studii I/ </w:t>
            </w:r>
            <w:r w:rsidRPr="00AA511F">
              <w:rPr>
                <w:rFonts w:ascii="Times New Roman" w:eastAsia="Times New Roman" w:hAnsi="Times New Roman" w:cs="Times New Roman"/>
                <w:bCs/>
                <w:i/>
                <w:iCs/>
                <w:sz w:val="18"/>
                <w:szCs w:val="18"/>
              </w:rPr>
              <w:t>Year of study I</w:t>
            </w:r>
          </w:p>
        </w:tc>
      </w:tr>
      <w:tr w:rsidR="007F7921" w:rsidRPr="00AA511F" w:rsidTr="003F69C3">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right="-109"/>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207" w:right="-109"/>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PROGRAM DE CERCETARE</w:t>
            </w:r>
          </w:p>
        </w:tc>
      </w:tr>
      <w:tr w:rsidR="007F7921" w:rsidRPr="00AA511F" w:rsidTr="003F69C3">
        <w:tc>
          <w:tcPr>
            <w:tcW w:w="957" w:type="dxa"/>
            <w:gridSpan w:val="2"/>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Semestrul</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 I/</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 Semester</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 I</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01.11.2024-</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01.11.2024-27.12.2024</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 xml:space="preserve">8 săptămâni </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(8 weeks)</w:t>
            </w:r>
          </w:p>
        </w:tc>
        <w:tc>
          <w:tcPr>
            <w:tcW w:w="180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Bază</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20.01.2025- 02.02.2025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 (2 weeks)</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Suplimentară</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24.02.2025-02.03.2025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c>
          <w:tcPr>
            <w:tcW w:w="1843"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03.02.2025-30.03.2025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8 săptămâni (8 weeks)</w:t>
            </w:r>
          </w:p>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28.12.2024-19.01.2025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3 săptămâni (3 weeks)</w:t>
            </w:r>
          </w:p>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p>
        </w:tc>
      </w:tr>
      <w:tr w:rsidR="007F7921" w:rsidRPr="00AA511F" w:rsidTr="003F69C3">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Semestrul II/</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 xml:space="preserve">Semester </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II</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31.03.2025-01.06.2025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8 săptămâni</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(8 weeks)</w:t>
            </w:r>
          </w:p>
        </w:tc>
        <w:tc>
          <w:tcPr>
            <w:tcW w:w="1809" w:type="dxa"/>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Bază</w:t>
            </w:r>
          </w:p>
          <w:p w:rsidR="007F7921" w:rsidRPr="00AA511F" w:rsidRDefault="007F7921" w:rsidP="003F69C3">
            <w:pPr>
              <w:ind w:left="-108" w:right="-109"/>
              <w:jc w:val="center"/>
              <w:rPr>
                <w:rFonts w:ascii="Times New Roman" w:eastAsia="Times New Roman" w:hAnsi="Times New Roman" w:cs="Times New Roman"/>
                <w:bCs/>
                <w:sz w:val="18"/>
                <w:szCs w:val="18"/>
              </w:rPr>
            </w:pPr>
            <w:r w:rsidRPr="00AA511F">
              <w:rPr>
                <w:rFonts w:ascii="Times New Roman" w:eastAsia="Times New Roman" w:hAnsi="Times New Roman" w:cs="Times New Roman"/>
                <w:bCs/>
                <w:sz w:val="18"/>
                <w:szCs w:val="18"/>
              </w:rPr>
              <w:t>02.06.2025-15.06.2025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 (2 weeks)</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Suplimentară</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23.06.2025-29.06.2025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c>
          <w:tcPr>
            <w:tcW w:w="1843" w:type="dxa"/>
            <w:vMerge w:val="restart"/>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16.06.2025-30.06.2025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 (2 weeks)</w:t>
            </w:r>
          </w:p>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01.09.2024-07.09.2024</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22.09.2024-31.10.2024</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7 săptămâni (7 weeks)</w:t>
            </w:r>
          </w:p>
        </w:tc>
        <w:tc>
          <w:tcPr>
            <w:tcW w:w="1276" w:type="dxa"/>
            <w:vMerge w:val="restart"/>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08.09.2025-21.09.2025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weeks)</w:t>
            </w:r>
          </w:p>
          <w:p w:rsidR="007F7921" w:rsidRPr="00AA511F" w:rsidRDefault="007F7921" w:rsidP="003F69C3">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20.04.2025-28.04.2025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r>
      <w:tr w:rsidR="007F7921" w:rsidRPr="00AA511F" w:rsidTr="003F69C3">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01.07.2025-01.09.2025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9 săptămâni (9 weeks)</w:t>
            </w:r>
          </w:p>
        </w:tc>
      </w:tr>
      <w:tr w:rsidR="007F7921" w:rsidRPr="00AA511F" w:rsidTr="003F69C3">
        <w:tc>
          <w:tcPr>
            <w:tcW w:w="9495" w:type="dxa"/>
            <w:gridSpan w:val="7"/>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Cs/>
                <w:i/>
                <w:iCs/>
                <w:sz w:val="18"/>
                <w:szCs w:val="18"/>
              </w:rPr>
            </w:pPr>
            <w:r w:rsidRPr="00AA511F">
              <w:rPr>
                <w:rFonts w:ascii="Times New Roman" w:eastAsia="Times New Roman" w:hAnsi="Times New Roman" w:cs="Times New Roman"/>
                <w:b/>
                <w:sz w:val="18"/>
                <w:szCs w:val="18"/>
              </w:rPr>
              <w:t xml:space="preserve">Anul de studii II/ </w:t>
            </w:r>
            <w:r w:rsidRPr="00AA511F">
              <w:rPr>
                <w:rFonts w:ascii="Times New Roman" w:eastAsia="Times New Roman" w:hAnsi="Times New Roman" w:cs="Times New Roman"/>
                <w:bCs/>
                <w:i/>
                <w:iCs/>
                <w:sz w:val="18"/>
                <w:szCs w:val="18"/>
              </w:rPr>
              <w:t>Year of study II</w:t>
            </w:r>
          </w:p>
        </w:tc>
      </w:tr>
      <w:tr w:rsidR="007F7921" w:rsidRPr="00AA511F" w:rsidTr="003F69C3">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01.11.2024-</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08.09.2025-21.09.2025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weeks)</w:t>
            </w:r>
          </w:p>
          <w:p w:rsidR="007F7921" w:rsidRPr="00AA511F" w:rsidRDefault="007F7921" w:rsidP="003F69C3">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28.12.2024-19.01.2025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3 săptămâni (3 weeks)</w:t>
            </w:r>
          </w:p>
          <w:p w:rsidR="007F7921" w:rsidRPr="00AA511F" w:rsidRDefault="007F7921" w:rsidP="003F69C3">
            <w:pPr>
              <w:ind w:left="-108" w:right="-109"/>
              <w:jc w:val="center"/>
              <w:rPr>
                <w:rFonts w:ascii="Times New Roman" w:eastAsia="Times New Roman" w:hAnsi="Times New Roman" w:cs="Times New Roman"/>
                <w:sz w:val="18"/>
                <w:szCs w:val="18"/>
              </w:rPr>
            </w:pPr>
          </w:p>
        </w:tc>
      </w:tr>
      <w:tr w:rsidR="007F7921" w:rsidRPr="00AA511F" w:rsidTr="003F69C3">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20.04.2025-28.04.2025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r>
      <w:tr w:rsidR="007F7921" w:rsidRPr="00AA511F" w:rsidTr="003F69C3">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01.07.2025-01.09.2025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9 săptămâni (9 weeks)</w:t>
            </w:r>
          </w:p>
        </w:tc>
      </w:tr>
      <w:tr w:rsidR="007F7921" w:rsidRPr="00AA511F" w:rsidTr="003F69C3">
        <w:tc>
          <w:tcPr>
            <w:tcW w:w="9495" w:type="dxa"/>
            <w:gridSpan w:val="7"/>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Cs/>
                <w:i/>
                <w:iCs/>
                <w:sz w:val="18"/>
                <w:szCs w:val="18"/>
              </w:rPr>
            </w:pPr>
            <w:bookmarkStart w:id="2" w:name="_Hlk130384345"/>
            <w:r w:rsidRPr="00AA511F">
              <w:rPr>
                <w:rFonts w:ascii="Times New Roman" w:eastAsia="Times New Roman" w:hAnsi="Times New Roman" w:cs="Times New Roman"/>
                <w:b/>
                <w:sz w:val="18"/>
                <w:szCs w:val="18"/>
              </w:rPr>
              <w:t xml:space="preserve">Anul de studii III/ </w:t>
            </w:r>
            <w:r w:rsidRPr="00AA511F">
              <w:rPr>
                <w:rFonts w:ascii="Times New Roman" w:eastAsia="Times New Roman" w:hAnsi="Times New Roman" w:cs="Times New Roman"/>
                <w:bCs/>
                <w:i/>
                <w:iCs/>
                <w:sz w:val="18"/>
                <w:szCs w:val="18"/>
              </w:rPr>
              <w:t>Year of study III</w:t>
            </w:r>
          </w:p>
        </w:tc>
      </w:tr>
      <w:tr w:rsidR="007F7921" w:rsidRPr="00AA511F" w:rsidTr="003F69C3">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bookmarkStart w:id="3" w:name="_Hlk130384489"/>
            <w:bookmarkEnd w:id="2"/>
            <w:r w:rsidRPr="00AA511F">
              <w:rPr>
                <w:rFonts w:ascii="Times New Roman" w:eastAsia="Times New Roman" w:hAnsi="Times New Roman" w:cs="Times New Roman"/>
                <w:b/>
                <w:sz w:val="18"/>
                <w:szCs w:val="18"/>
              </w:rPr>
              <w:t>01.11.2024-</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08.09.2025-21.09.2025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săptămâni</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 weeks)</w:t>
            </w:r>
          </w:p>
          <w:p w:rsidR="007F7921" w:rsidRPr="00AA511F" w:rsidRDefault="007F7921" w:rsidP="003F69C3">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28.12.2024-19.01.2025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3 săptămâni (3 weeks)</w:t>
            </w:r>
          </w:p>
          <w:p w:rsidR="007F7921" w:rsidRPr="00AA511F" w:rsidRDefault="007F7921" w:rsidP="003F69C3">
            <w:pPr>
              <w:ind w:left="-108" w:right="-109"/>
              <w:jc w:val="center"/>
              <w:rPr>
                <w:rFonts w:ascii="Times New Roman" w:eastAsia="Times New Roman" w:hAnsi="Times New Roman" w:cs="Times New Roman"/>
                <w:sz w:val="18"/>
                <w:szCs w:val="18"/>
              </w:rPr>
            </w:pPr>
          </w:p>
        </w:tc>
      </w:tr>
      <w:tr w:rsidR="007F7921" w:rsidRPr="00AA511F" w:rsidTr="003F69C3">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20.04.2025-28.04.2025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r>
      <w:tr w:rsidR="007F7921" w:rsidRPr="00AA511F" w:rsidTr="003F69C3">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01.07.2025-01.09.2025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9 săptămâni (9 weeks)</w:t>
            </w:r>
          </w:p>
        </w:tc>
      </w:tr>
      <w:tr w:rsidR="007F7921" w:rsidRPr="00AA511F" w:rsidTr="003F69C3">
        <w:tc>
          <w:tcPr>
            <w:tcW w:w="9495" w:type="dxa"/>
            <w:gridSpan w:val="7"/>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Cs/>
                <w:i/>
                <w:iCs/>
                <w:sz w:val="18"/>
                <w:szCs w:val="18"/>
              </w:rPr>
            </w:pPr>
            <w:r w:rsidRPr="00AA511F">
              <w:rPr>
                <w:rFonts w:ascii="Times New Roman" w:eastAsia="Times New Roman" w:hAnsi="Times New Roman" w:cs="Times New Roman"/>
                <w:b/>
                <w:sz w:val="18"/>
                <w:szCs w:val="18"/>
              </w:rPr>
              <w:t xml:space="preserve">Anul de studii IV/ </w:t>
            </w:r>
            <w:r w:rsidRPr="00AA511F">
              <w:rPr>
                <w:rFonts w:ascii="Times New Roman" w:eastAsia="Times New Roman" w:hAnsi="Times New Roman" w:cs="Times New Roman"/>
                <w:bCs/>
                <w:i/>
                <w:iCs/>
                <w:sz w:val="18"/>
                <w:szCs w:val="18"/>
              </w:rPr>
              <w:t>Year of study IV</w:t>
            </w:r>
          </w:p>
        </w:tc>
      </w:tr>
      <w:tr w:rsidR="007F7921" w:rsidRPr="00AA511F" w:rsidTr="003F69C3">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01.11.2024-</w:t>
            </w:r>
          </w:p>
          <w:p w:rsidR="007F7921" w:rsidRPr="00AA511F" w:rsidRDefault="007F7921" w:rsidP="003F69C3">
            <w:pPr>
              <w:ind w:left="-108" w:right="-109"/>
              <w:jc w:val="center"/>
              <w:rPr>
                <w:rFonts w:ascii="Times New Roman" w:eastAsia="Times New Roman" w:hAnsi="Times New Roman" w:cs="Times New Roman"/>
                <w:b/>
                <w:sz w:val="18"/>
                <w:szCs w:val="18"/>
              </w:rPr>
            </w:pPr>
            <w:r w:rsidRPr="00AA511F">
              <w:rPr>
                <w:rFonts w:ascii="Times New Roman" w:eastAsia="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rsidR="007F7921" w:rsidRPr="00AA511F" w:rsidRDefault="007F7921" w:rsidP="003F69C3">
            <w:pPr>
              <w:ind w:left="-108" w:right="-109"/>
              <w:jc w:val="center"/>
              <w:rPr>
                <w:rFonts w:ascii="Times New Roman" w:eastAsia="Times New Roman" w:hAnsi="Times New Roman" w:cs="Times New Roman"/>
                <w:b/>
                <w:sz w:val="18"/>
                <w:szCs w:val="18"/>
              </w:rPr>
            </w:pP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28.12.2024-19.01.2025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3 săptămâni (3 weeks)</w:t>
            </w:r>
          </w:p>
          <w:p w:rsidR="007F7921" w:rsidRPr="00AA511F" w:rsidRDefault="007F7921" w:rsidP="003F69C3">
            <w:pPr>
              <w:ind w:left="-108" w:right="-109"/>
              <w:jc w:val="center"/>
              <w:rPr>
                <w:rFonts w:ascii="Times New Roman" w:eastAsia="Times New Roman" w:hAnsi="Times New Roman" w:cs="Times New Roman"/>
                <w:sz w:val="18"/>
                <w:szCs w:val="18"/>
              </w:rPr>
            </w:pPr>
          </w:p>
        </w:tc>
      </w:tr>
      <w:tr w:rsidR="007F7921" w:rsidRPr="00AA511F" w:rsidTr="003F69C3">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20.04.2025-28.04.2025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1 săptămână (1 week)</w:t>
            </w:r>
          </w:p>
        </w:tc>
      </w:tr>
      <w:tr w:rsidR="007F7921" w:rsidRPr="00AA511F" w:rsidTr="003F69C3">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7F7921" w:rsidRPr="00AA511F" w:rsidRDefault="007F7921" w:rsidP="003F69C3">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01.07.2025-01.09.2025</w:t>
            </w:r>
          </w:p>
          <w:p w:rsidR="007F7921" w:rsidRPr="00AA511F" w:rsidRDefault="007F7921" w:rsidP="003F69C3">
            <w:pPr>
              <w:ind w:left="-108" w:right="-109"/>
              <w:jc w:val="center"/>
              <w:rPr>
                <w:rFonts w:ascii="Times New Roman" w:eastAsia="Times New Roman" w:hAnsi="Times New Roman" w:cs="Times New Roman"/>
                <w:sz w:val="18"/>
                <w:szCs w:val="18"/>
              </w:rPr>
            </w:pPr>
            <w:r w:rsidRPr="00AA511F">
              <w:rPr>
                <w:rFonts w:ascii="Times New Roman" w:eastAsia="Times New Roman" w:hAnsi="Times New Roman" w:cs="Times New Roman"/>
                <w:sz w:val="18"/>
                <w:szCs w:val="18"/>
              </w:rPr>
              <w:t>9 săptămâni (9 weeks)</w:t>
            </w:r>
          </w:p>
        </w:tc>
      </w:tr>
      <w:bookmarkEnd w:id="3"/>
    </w:tbl>
    <w:p w:rsidR="007F7921" w:rsidRPr="00AA511F" w:rsidRDefault="007F7921" w:rsidP="007F7921">
      <w:pPr>
        <w:spacing w:after="0" w:line="276" w:lineRule="auto"/>
        <w:jc w:val="center"/>
        <w:rPr>
          <w:rFonts w:ascii="Times New Roman" w:eastAsia="Calibri" w:hAnsi="Times New Roman" w:cs="Times New Roman"/>
          <w:b/>
          <w:bCs/>
          <w:caps/>
          <w:color w:val="000000"/>
          <w:sz w:val="20"/>
          <w:szCs w:val="20"/>
          <w:lang w:eastAsia="x-none"/>
        </w:rPr>
      </w:pPr>
    </w:p>
    <w:p w:rsidR="00426368" w:rsidRPr="00AA511F" w:rsidRDefault="00426368" w:rsidP="00426368">
      <w:pPr>
        <w:spacing w:after="0" w:line="276" w:lineRule="auto"/>
        <w:jc w:val="center"/>
        <w:rPr>
          <w:rFonts w:ascii="Times New Roman" w:eastAsia="Calibri" w:hAnsi="Times New Roman" w:cs="Times New Roman"/>
          <w:b/>
          <w:bCs/>
          <w:caps/>
          <w:color w:val="000000"/>
          <w:sz w:val="20"/>
          <w:szCs w:val="20"/>
          <w:lang w:eastAsia="x-none"/>
        </w:rPr>
      </w:pPr>
    </w:p>
    <w:p w:rsidR="00C04BF3" w:rsidRPr="00AA511F" w:rsidRDefault="00C04BF3" w:rsidP="00C04BF3">
      <w:pPr>
        <w:spacing w:after="0" w:line="240" w:lineRule="auto"/>
        <w:rPr>
          <w:rFonts w:ascii="Times New Roman" w:eastAsia="Times New Roman" w:hAnsi="Times New Roman" w:cs="Times New Roman"/>
          <w:b/>
          <w:caps/>
          <w:sz w:val="20"/>
          <w:szCs w:val="20"/>
        </w:rPr>
      </w:pPr>
    </w:p>
    <w:p w:rsidR="00C04BF3" w:rsidRPr="00AA511F" w:rsidRDefault="00C04BF3" w:rsidP="00C04BF3">
      <w:pPr>
        <w:spacing w:after="0" w:line="240" w:lineRule="auto"/>
        <w:rPr>
          <w:rFonts w:ascii="Times New Roman" w:eastAsia="Times New Roman" w:hAnsi="Times New Roman" w:cs="Times New Roman"/>
          <w:b/>
          <w:caps/>
          <w:sz w:val="20"/>
          <w:szCs w:val="20"/>
        </w:rPr>
      </w:pPr>
    </w:p>
    <w:p w:rsidR="00426368" w:rsidRPr="00AA511F" w:rsidRDefault="00426368">
      <w:pPr>
        <w:rPr>
          <w:rFonts w:ascii="Times New Roman" w:eastAsia="Times New Roman" w:hAnsi="Times New Roman" w:cs="Times New Roman"/>
          <w:b/>
          <w:caps/>
          <w:sz w:val="20"/>
          <w:szCs w:val="20"/>
        </w:rPr>
      </w:pPr>
      <w:r w:rsidRPr="00AA511F">
        <w:rPr>
          <w:rFonts w:ascii="Times New Roman" w:eastAsia="Times New Roman" w:hAnsi="Times New Roman" w:cs="Times New Roman"/>
          <w:b/>
          <w:caps/>
          <w:sz w:val="20"/>
          <w:szCs w:val="20"/>
        </w:rPr>
        <w:br w:type="page"/>
      </w:r>
    </w:p>
    <w:p w:rsidR="00C04BF3" w:rsidRPr="00AA511F" w:rsidRDefault="00C04BF3" w:rsidP="00426368">
      <w:pPr>
        <w:spacing w:after="0" w:line="240" w:lineRule="auto"/>
        <w:jc w:val="center"/>
        <w:rPr>
          <w:rFonts w:ascii="Times New Roman" w:eastAsia="Times New Roman" w:hAnsi="Times New Roman" w:cs="Times New Roman"/>
          <w:i/>
          <w:caps/>
          <w:sz w:val="20"/>
          <w:szCs w:val="20"/>
        </w:rPr>
      </w:pPr>
      <w:r w:rsidRPr="00AA511F">
        <w:rPr>
          <w:rFonts w:ascii="Times New Roman" w:eastAsia="Times New Roman" w:hAnsi="Times New Roman" w:cs="Times New Roman"/>
          <w:b/>
          <w:caps/>
          <w:sz w:val="20"/>
          <w:szCs w:val="20"/>
        </w:rPr>
        <w:lastRenderedPageBreak/>
        <w:t xml:space="preserve">conţinut </w:t>
      </w:r>
      <w:r w:rsidRPr="00AA511F">
        <w:rPr>
          <w:rFonts w:ascii="Times New Roman" w:eastAsia="Times New Roman" w:hAnsi="Times New Roman" w:cs="Times New Roman"/>
          <w:i/>
          <w:caps/>
          <w:sz w:val="20"/>
          <w:szCs w:val="20"/>
        </w:rPr>
        <w:t>/ CONTENT</w:t>
      </w:r>
    </w:p>
    <w:p w:rsidR="00426368" w:rsidRPr="00AA511F" w:rsidRDefault="00426368" w:rsidP="00426368">
      <w:pPr>
        <w:spacing w:after="0"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C04BF3" w:rsidRPr="00AA511F" w:rsidTr="003F69C3">
        <w:trPr>
          <w:trHeight w:val="200"/>
        </w:trPr>
        <w:tc>
          <w:tcPr>
            <w:tcW w:w="830" w:type="dxa"/>
            <w:vMerge w:val="restart"/>
            <w:tcBorders>
              <w:top w:val="single" w:sz="12" w:space="0" w:color="auto"/>
              <w:left w:val="single" w:sz="12"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Cod</w:t>
            </w:r>
          </w:p>
          <w:p w:rsidR="00C04BF3" w:rsidRPr="00AA511F" w:rsidRDefault="00C04BF3" w:rsidP="003F69C3">
            <w:pPr>
              <w:spacing w:after="0" w:line="240" w:lineRule="auto"/>
              <w:jc w:val="center"/>
              <w:rPr>
                <w:rFonts w:ascii="Times New Roman" w:eastAsia="Times New Roman" w:hAnsi="Times New Roman" w:cs="Times New Roman"/>
                <w:i/>
                <w:caps/>
                <w:sz w:val="16"/>
                <w:szCs w:val="16"/>
              </w:rPr>
            </w:pPr>
            <w:r w:rsidRPr="00AA511F">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Modulul / disciplina</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b/>
                <w:sz w:val="20"/>
                <w:szCs w:val="20"/>
              </w:rPr>
              <w:t>Total ore</w:t>
            </w:r>
            <w:r w:rsidRPr="00AA511F">
              <w:rPr>
                <w:rFonts w:ascii="Times New Roman" w:eastAsia="Times New Roman" w:hAnsi="Times New Roman" w:cs="Times New Roman"/>
                <w:i/>
                <w:sz w:val="18"/>
                <w:szCs w:val="18"/>
                <w:lang w:val="en-US"/>
              </w:rPr>
              <w:t xml:space="preserve"> Total Number of Hours</w:t>
            </w:r>
          </w:p>
        </w:tc>
        <w:tc>
          <w:tcPr>
            <w:tcW w:w="1701" w:type="dxa"/>
            <w:gridSpan w:val="4"/>
            <w:tcBorders>
              <w:top w:val="single" w:sz="12" w:space="0" w:color="auto"/>
              <w:left w:val="single" w:sz="8" w:space="0" w:color="auto"/>
              <w:right w:val="single" w:sz="8" w:space="0" w:color="auto"/>
            </w:tcBorders>
          </w:tcPr>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rsidR="00C04BF3" w:rsidRPr="00AA511F" w:rsidRDefault="00C04BF3" w:rsidP="003F69C3">
            <w:pPr>
              <w:spacing w:after="0" w:line="240" w:lineRule="auto"/>
              <w:ind w:right="-117" w:hanging="122"/>
              <w:jc w:val="center"/>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Forma de evaluare</w:t>
            </w:r>
          </w:p>
          <w:p w:rsidR="00C04BF3" w:rsidRPr="00AA511F" w:rsidRDefault="00C04BF3" w:rsidP="003F69C3">
            <w:pPr>
              <w:spacing w:after="0" w:line="240" w:lineRule="auto"/>
              <w:ind w:right="-117" w:hanging="122"/>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sz w:val="16"/>
                <w:szCs w:val="16"/>
                <w:lang w:val="en-US"/>
              </w:rPr>
              <w:t>Assessment</w:t>
            </w:r>
          </w:p>
        </w:tc>
        <w:tc>
          <w:tcPr>
            <w:tcW w:w="709" w:type="dxa"/>
            <w:vMerge w:val="restart"/>
            <w:tcBorders>
              <w:top w:val="single" w:sz="12" w:space="0" w:color="auto"/>
              <w:left w:val="single" w:sz="8" w:space="0" w:color="auto"/>
              <w:right w:val="single" w:sz="12" w:space="0" w:color="auto"/>
            </w:tcBorders>
            <w:vAlign w:val="center"/>
          </w:tcPr>
          <w:p w:rsidR="00C04BF3" w:rsidRPr="00AA511F" w:rsidRDefault="00C04BF3" w:rsidP="003F69C3">
            <w:pPr>
              <w:spacing w:after="0" w:line="240" w:lineRule="auto"/>
              <w:ind w:left="-108"/>
              <w:jc w:val="center"/>
              <w:rPr>
                <w:rFonts w:ascii="Times New Roman" w:eastAsia="Times New Roman" w:hAnsi="Times New Roman" w:cs="Times New Roman"/>
                <w:b/>
                <w:sz w:val="18"/>
                <w:szCs w:val="20"/>
              </w:rPr>
            </w:pPr>
            <w:r w:rsidRPr="00AA511F">
              <w:rPr>
                <w:rFonts w:ascii="Times New Roman" w:eastAsia="Times New Roman" w:hAnsi="Times New Roman" w:cs="Times New Roman"/>
                <w:b/>
                <w:sz w:val="18"/>
                <w:szCs w:val="20"/>
              </w:rPr>
              <w:t>Credite</w:t>
            </w:r>
          </w:p>
          <w:p w:rsidR="00C04BF3" w:rsidRPr="00AA511F" w:rsidRDefault="00C04BF3" w:rsidP="003F69C3">
            <w:pPr>
              <w:spacing w:after="0" w:line="240" w:lineRule="auto"/>
              <w:jc w:val="center"/>
              <w:rPr>
                <w:rFonts w:ascii="Times New Roman" w:eastAsia="Times New Roman" w:hAnsi="Times New Roman" w:cs="Times New Roman"/>
                <w:b/>
                <w:sz w:val="18"/>
                <w:szCs w:val="20"/>
                <w:lang w:val="en-US"/>
              </w:rPr>
            </w:pPr>
            <w:r w:rsidRPr="00AA511F">
              <w:rPr>
                <w:rFonts w:ascii="Times New Roman" w:eastAsia="Times New Roman" w:hAnsi="Times New Roman" w:cs="Times New Roman"/>
                <w:b/>
                <w:sz w:val="18"/>
                <w:szCs w:val="20"/>
                <w:lang w:val="en-US"/>
              </w:rPr>
              <w:t>ECTS</w:t>
            </w:r>
          </w:p>
          <w:p w:rsidR="00C04BF3" w:rsidRPr="00AA511F" w:rsidRDefault="00C04BF3" w:rsidP="003F69C3">
            <w:pPr>
              <w:spacing w:after="0" w:line="240" w:lineRule="auto"/>
              <w:ind w:left="-108"/>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sz w:val="16"/>
                <w:szCs w:val="16"/>
                <w:lang w:val="en-US"/>
              </w:rPr>
              <w:t>Credits</w:t>
            </w:r>
          </w:p>
        </w:tc>
      </w:tr>
      <w:tr w:rsidR="00C04BF3" w:rsidRPr="00AA511F" w:rsidTr="003F69C3">
        <w:trPr>
          <w:trHeight w:val="310"/>
        </w:trPr>
        <w:tc>
          <w:tcPr>
            <w:tcW w:w="830" w:type="dxa"/>
            <w:vMerge/>
            <w:tcBorders>
              <w:left w:val="single" w:sz="12"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i/>
                <w:sz w:val="18"/>
                <w:szCs w:val="18"/>
                <w:lang w:val="en-US"/>
              </w:rPr>
            </w:pPr>
            <w:r w:rsidRPr="00AA511F">
              <w:rPr>
                <w:rFonts w:ascii="Times New Roman" w:eastAsia="Times New Roman" w:hAnsi="Times New Roman" w:cs="Times New Roman"/>
                <w:b/>
                <w:sz w:val="20"/>
                <w:szCs w:val="20"/>
              </w:rPr>
              <w:t>Contact direct</w:t>
            </w:r>
            <w:r w:rsidRPr="00AA511F">
              <w:rPr>
                <w:rFonts w:ascii="Times New Roman" w:eastAsia="Times New Roman" w:hAnsi="Times New Roman" w:cs="Times New Roman"/>
                <w:i/>
                <w:sz w:val="18"/>
                <w:szCs w:val="18"/>
                <w:lang w:val="en-US"/>
              </w:rPr>
              <w:t xml:space="preserve"> Contact</w:t>
            </w:r>
          </w:p>
          <w:p w:rsidR="00C04BF3" w:rsidRPr="00AA511F" w:rsidRDefault="00C04BF3" w:rsidP="003F69C3">
            <w:pPr>
              <w:spacing w:after="0" w:line="240" w:lineRule="auto"/>
              <w:ind w:left="-46" w:right="-108"/>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sz w:val="18"/>
                <w:szCs w:val="18"/>
                <w:lang w:val="en-US"/>
              </w:rPr>
              <w:t>Hours</w:t>
            </w:r>
          </w:p>
        </w:tc>
        <w:tc>
          <w:tcPr>
            <w:tcW w:w="851" w:type="dxa"/>
            <w:gridSpan w:val="2"/>
            <w:tcBorders>
              <w:bottom w:val="single" w:sz="12"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Lucru indivi- dual</w:t>
            </w:r>
          </w:p>
          <w:p w:rsidR="00C04BF3" w:rsidRPr="00AA511F" w:rsidRDefault="00C04BF3" w:rsidP="003F69C3">
            <w:pPr>
              <w:spacing w:after="0" w:line="240" w:lineRule="auto"/>
              <w:jc w:val="center"/>
              <w:rPr>
                <w:rFonts w:ascii="Times New Roman" w:eastAsia="Times New Roman" w:hAnsi="Times New Roman" w:cs="Times New Roman"/>
                <w:i/>
                <w:caps/>
                <w:sz w:val="20"/>
                <w:szCs w:val="20"/>
              </w:rPr>
            </w:pPr>
            <w:r w:rsidRPr="00AA511F">
              <w:rPr>
                <w:rFonts w:ascii="Times New Roman" w:eastAsia="Times New Roman" w:hAnsi="Times New Roman" w:cs="Times New Roman"/>
                <w:i/>
                <w:sz w:val="18"/>
                <w:szCs w:val="20"/>
              </w:rPr>
              <w:t>Independent study</w:t>
            </w:r>
          </w:p>
        </w:tc>
        <w:tc>
          <w:tcPr>
            <w:tcW w:w="1559" w:type="dxa"/>
            <w:gridSpan w:val="3"/>
            <w:vMerge/>
            <w:tcBorders>
              <w:left w:val="single" w:sz="8"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rsidR="00C04BF3" w:rsidRPr="00AA511F" w:rsidRDefault="00C04BF3" w:rsidP="003F69C3">
            <w:pPr>
              <w:spacing w:after="0" w:line="240" w:lineRule="auto"/>
              <w:jc w:val="both"/>
              <w:rPr>
                <w:rFonts w:ascii="Times New Roman" w:eastAsia="Times New Roman" w:hAnsi="Times New Roman" w:cs="Times New Roman"/>
                <w:b/>
                <w:caps/>
                <w:sz w:val="20"/>
                <w:szCs w:val="20"/>
              </w:rPr>
            </w:pP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i/>
                <w:caps/>
                <w:sz w:val="18"/>
                <w:szCs w:val="20"/>
              </w:rPr>
            </w:pPr>
            <w:r w:rsidRPr="00AA511F">
              <w:rPr>
                <w:rFonts w:ascii="Times New Roman" w:eastAsia="Times New Roman" w:hAnsi="Times New Roman" w:cs="Times New Roman"/>
                <w:b/>
                <w:caps/>
                <w:sz w:val="20"/>
                <w:szCs w:val="20"/>
              </w:rPr>
              <w:t xml:space="preserve">ANUL I </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20"/>
              </w:rPr>
              <w:t>1st YEAR</w:t>
            </w: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b/>
                <w:caps/>
                <w:sz w:val="18"/>
                <w:szCs w:val="20"/>
              </w:rPr>
            </w:pPr>
            <w:r w:rsidRPr="00AA511F">
              <w:rPr>
                <w:rFonts w:ascii="Times New Roman" w:eastAsia="Times New Roman" w:hAnsi="Times New Roman" w:cs="Times New Roman"/>
                <w:b/>
                <w:caps/>
                <w:sz w:val="20"/>
                <w:szCs w:val="20"/>
              </w:rPr>
              <w:t xml:space="preserve">Program de Studii avansate </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20"/>
              </w:rPr>
              <w:t>ADVANCED GRADUATE PROGRAMME</w:t>
            </w:r>
          </w:p>
        </w:tc>
      </w:tr>
      <w:tr w:rsidR="00C04BF3" w:rsidRPr="00AA511F" w:rsidTr="003F69C3">
        <w:trPr>
          <w:trHeight w:val="425"/>
        </w:trPr>
        <w:tc>
          <w:tcPr>
            <w:tcW w:w="830" w:type="dxa"/>
            <w:tcBorders>
              <w:top w:val="single" w:sz="12" w:space="0" w:color="auto"/>
              <w:left w:val="single" w:sz="12" w:space="0" w:color="auto"/>
              <w:right w:val="single" w:sz="8" w:space="0" w:color="auto"/>
            </w:tcBorders>
            <w:vAlign w:val="center"/>
          </w:tcPr>
          <w:p w:rsidR="00C04BF3" w:rsidRPr="00AA511F" w:rsidRDefault="00C04BF3" w:rsidP="003F69C3">
            <w:pPr>
              <w:spacing w:after="0" w:line="240" w:lineRule="auto"/>
              <w:ind w:right="-108"/>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F.01.O.1</w:t>
            </w:r>
          </w:p>
          <w:p w:rsidR="00C04BF3" w:rsidRPr="00AA511F" w:rsidRDefault="00C04BF3" w:rsidP="003F69C3">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Metodologia cercetării științifice</w:t>
            </w:r>
          </w:p>
          <w:p w:rsidR="00C04BF3" w:rsidRPr="00AA511F" w:rsidRDefault="00C04BF3" w:rsidP="003F69C3">
            <w:pPr>
              <w:spacing w:after="0" w:line="240" w:lineRule="auto"/>
              <w:rPr>
                <w:rFonts w:ascii="Times New Roman" w:eastAsia="Times New Roman" w:hAnsi="Times New Roman" w:cs="Times New Roman"/>
                <w:b/>
                <w:i/>
                <w:caps/>
                <w:sz w:val="20"/>
                <w:szCs w:val="20"/>
              </w:rPr>
            </w:pPr>
            <w:r w:rsidRPr="00AA511F">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180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30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12"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150</w:t>
            </w:r>
          </w:p>
          <w:p w:rsidR="00C04BF3" w:rsidRPr="00AA511F" w:rsidRDefault="00C04BF3" w:rsidP="003F69C3">
            <w:pPr>
              <w:spacing w:after="0" w:line="240" w:lineRule="auto"/>
              <w:rPr>
                <w:rFonts w:ascii="Times New Roman" w:eastAsia="Times New Roman" w:hAnsi="Times New Roman" w:cs="Times New Roman"/>
                <w:sz w:val="20"/>
                <w:szCs w:val="20"/>
                <w:lang w:val="en-US"/>
              </w:rPr>
            </w:pPr>
          </w:p>
        </w:tc>
        <w:tc>
          <w:tcPr>
            <w:tcW w:w="1559" w:type="dxa"/>
            <w:gridSpan w:val="3"/>
            <w:tcBorders>
              <w:top w:val="single" w:sz="12"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caps/>
                <w:sz w:val="20"/>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caps/>
                <w:sz w:val="20"/>
                <w:szCs w:val="20"/>
              </w:rPr>
              <w:t xml:space="preserve"> </w:t>
            </w:r>
          </w:p>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i/>
                <w:sz w:val="18"/>
                <w:szCs w:val="20"/>
              </w:rPr>
              <w:t>examination</w:t>
            </w:r>
          </w:p>
        </w:tc>
        <w:tc>
          <w:tcPr>
            <w:tcW w:w="709" w:type="dxa"/>
            <w:tcBorders>
              <w:top w:val="single" w:sz="12"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r>
      <w:tr w:rsidR="00C04BF3" w:rsidRPr="00AA511F" w:rsidTr="003F69C3">
        <w:trPr>
          <w:trHeight w:val="371"/>
        </w:trPr>
        <w:tc>
          <w:tcPr>
            <w:tcW w:w="830" w:type="dxa"/>
            <w:tcBorders>
              <w:top w:val="single" w:sz="8" w:space="0" w:color="auto"/>
              <w:left w:val="single" w:sz="12" w:space="0" w:color="auto"/>
              <w:right w:val="single" w:sz="8" w:space="0" w:color="auto"/>
            </w:tcBorders>
            <w:vAlign w:val="center"/>
          </w:tcPr>
          <w:p w:rsidR="00C04BF3" w:rsidRPr="00AA511F" w:rsidRDefault="00C04BF3" w:rsidP="003F69C3">
            <w:pPr>
              <w:spacing w:after="0" w:line="240" w:lineRule="auto"/>
              <w:ind w:right="-108"/>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F.01.O.2</w:t>
            </w:r>
          </w:p>
          <w:p w:rsidR="00C04BF3" w:rsidRPr="00AA511F" w:rsidRDefault="00C04BF3" w:rsidP="003F69C3">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b/>
                <w:iCs/>
                <w:sz w:val="20"/>
                <w:szCs w:val="20"/>
              </w:rPr>
            </w:pPr>
            <w:r w:rsidRPr="00AA511F">
              <w:rPr>
                <w:rFonts w:ascii="Times New Roman" w:eastAsia="Times New Roman" w:hAnsi="Times New Roman" w:cs="Times New Roman"/>
                <w:b/>
                <w:iCs/>
                <w:sz w:val="20"/>
                <w:szCs w:val="20"/>
              </w:rPr>
              <w:t>Scriere academică și comunicare științifică</w:t>
            </w:r>
          </w:p>
          <w:p w:rsidR="00C04BF3" w:rsidRPr="00AA511F" w:rsidRDefault="00C04BF3" w:rsidP="003F69C3">
            <w:pPr>
              <w:spacing w:after="0" w:line="240" w:lineRule="auto"/>
              <w:rPr>
                <w:rFonts w:ascii="Times New Roman" w:eastAsia="Times New Roman" w:hAnsi="Times New Roman" w:cs="Times New Roman"/>
                <w:i/>
                <w:iCs/>
                <w:sz w:val="20"/>
                <w:szCs w:val="20"/>
              </w:rPr>
            </w:pPr>
            <w:r w:rsidRPr="00AA511F">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180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30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150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examen</w:t>
            </w:r>
          </w:p>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r>
      <w:tr w:rsidR="00C04BF3" w:rsidRPr="00AA511F" w:rsidTr="003F69C3">
        <w:trPr>
          <w:trHeight w:val="291"/>
        </w:trPr>
        <w:tc>
          <w:tcPr>
            <w:tcW w:w="830" w:type="dxa"/>
            <w:tcBorders>
              <w:top w:val="single" w:sz="8" w:space="0" w:color="auto"/>
              <w:left w:val="single" w:sz="12" w:space="0" w:color="auto"/>
              <w:right w:val="single" w:sz="8" w:space="0" w:color="auto"/>
            </w:tcBorders>
            <w:vAlign w:val="center"/>
          </w:tcPr>
          <w:p w:rsidR="00C04BF3" w:rsidRPr="00AA511F" w:rsidRDefault="00C04BF3" w:rsidP="003F69C3">
            <w:pPr>
              <w:spacing w:after="0" w:line="240" w:lineRule="auto"/>
              <w:ind w:right="-108"/>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F.01.O.3</w:t>
            </w:r>
          </w:p>
          <w:p w:rsidR="00C04BF3" w:rsidRPr="00AA511F" w:rsidRDefault="00C04BF3" w:rsidP="003F69C3">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Managementul proiectului de doctorat</w:t>
            </w:r>
          </w:p>
          <w:p w:rsidR="00C04BF3" w:rsidRPr="00AA511F" w:rsidRDefault="00C04BF3" w:rsidP="003F69C3">
            <w:pPr>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180</w:t>
            </w:r>
          </w:p>
          <w:p w:rsidR="00C04BF3" w:rsidRPr="00AA511F" w:rsidRDefault="00C04BF3" w:rsidP="003F69C3">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30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150</w:t>
            </w:r>
          </w:p>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caps/>
                <w:sz w:val="20"/>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caps/>
                <w:sz w:val="20"/>
                <w:szCs w:val="20"/>
              </w:rPr>
              <w:t xml:space="preserve"> </w:t>
            </w:r>
          </w:p>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r>
      <w:tr w:rsidR="00C04BF3" w:rsidRPr="00AA511F" w:rsidTr="003F69C3">
        <w:trPr>
          <w:trHeight w:val="291"/>
        </w:trPr>
        <w:tc>
          <w:tcPr>
            <w:tcW w:w="830" w:type="dxa"/>
            <w:tcBorders>
              <w:top w:val="single" w:sz="8" w:space="0" w:color="auto"/>
              <w:left w:val="single" w:sz="12" w:space="0" w:color="auto"/>
              <w:right w:val="single" w:sz="8" w:space="0" w:color="auto"/>
            </w:tcBorders>
            <w:vAlign w:val="center"/>
          </w:tcPr>
          <w:p w:rsidR="00C04BF3" w:rsidRPr="00AA511F" w:rsidRDefault="00C04BF3" w:rsidP="003F69C3">
            <w:pPr>
              <w:spacing w:after="0" w:line="240" w:lineRule="auto"/>
              <w:ind w:right="-108"/>
              <w:rPr>
                <w:rFonts w:ascii="Times New Roman" w:eastAsia="Times New Roman" w:hAnsi="Times New Roman" w:cs="Times New Roman"/>
                <w:sz w:val="20"/>
                <w:szCs w:val="20"/>
                <w:lang w:val="en-US"/>
              </w:rPr>
            </w:pPr>
            <w:r w:rsidRPr="00AA511F">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5E2A7F" w:rsidRPr="00AA511F" w:rsidRDefault="005E2A7F" w:rsidP="005E2A7F">
            <w:pPr>
              <w:spacing w:after="0" w:line="240" w:lineRule="auto"/>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Designul proiectului de doctorat</w:t>
            </w:r>
          </w:p>
          <w:p w:rsidR="00C04BF3" w:rsidRPr="00AA511F" w:rsidRDefault="005E2A7F" w:rsidP="005E2A7F">
            <w:pPr>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sz w:val="20"/>
                <w:szCs w:val="20"/>
                <w:lang w:val="en-US"/>
              </w:rPr>
            </w:pPr>
            <w:r w:rsidRPr="00AA511F">
              <w:rPr>
                <w:rFonts w:ascii="Times New Roman" w:eastAsia="Times New Roman" w:hAnsi="Times New Roman" w:cs="Times New Roman"/>
                <w:sz w:val="20"/>
                <w:szCs w:val="20"/>
                <w:lang w:val="en-US"/>
              </w:rPr>
              <w:t>180</w:t>
            </w:r>
          </w:p>
        </w:tc>
        <w:tc>
          <w:tcPr>
            <w:tcW w:w="1559" w:type="dxa"/>
            <w:gridSpan w:val="3"/>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caps/>
                <w:sz w:val="20"/>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caps/>
                <w:sz w:val="20"/>
                <w:szCs w:val="20"/>
              </w:rPr>
              <w:t xml:space="preserve"> </w:t>
            </w:r>
          </w:p>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rPr>
          <w:trHeight w:val="282"/>
        </w:trPr>
        <w:tc>
          <w:tcPr>
            <w:tcW w:w="830" w:type="dxa"/>
            <w:tcBorders>
              <w:top w:val="single" w:sz="12" w:space="0" w:color="auto"/>
              <w:left w:val="single" w:sz="12" w:space="0" w:color="auto"/>
              <w:right w:val="single" w:sz="8" w:space="0" w:color="auto"/>
            </w:tcBorders>
            <w:vAlign w:val="center"/>
          </w:tcPr>
          <w:p w:rsidR="00C04BF3" w:rsidRPr="00AA511F" w:rsidRDefault="00C04BF3" w:rsidP="003F69C3">
            <w:pPr>
              <w:spacing w:after="0" w:line="240" w:lineRule="auto"/>
              <w:ind w:right="-108"/>
              <w:jc w:val="both"/>
              <w:rPr>
                <w:rFonts w:ascii="Times New Roman" w:eastAsia="Times New Roman" w:hAnsi="Times New Roman" w:cs="Times New Roman"/>
                <w:color w:val="000000"/>
                <w:sz w:val="20"/>
                <w:szCs w:val="20"/>
                <w:lang w:val="en-US"/>
              </w:rPr>
            </w:pPr>
            <w:r w:rsidRPr="00AA511F">
              <w:rPr>
                <w:rFonts w:ascii="Times New Roman" w:eastAsia="Times New Roman" w:hAnsi="Times New Roman" w:cs="Times New Roman"/>
                <w:color w:val="000000"/>
                <w:sz w:val="20"/>
                <w:szCs w:val="20"/>
                <w:lang w:val="en-US"/>
              </w:rPr>
              <w:t>S.02.O.5</w:t>
            </w:r>
          </w:p>
        </w:tc>
        <w:tc>
          <w:tcPr>
            <w:tcW w:w="3969" w:type="dxa"/>
            <w:tcBorders>
              <w:top w:val="single" w:sz="12" w:space="0" w:color="auto"/>
              <w:left w:val="single" w:sz="8" w:space="0" w:color="auto"/>
              <w:right w:val="single" w:sz="8" w:space="0" w:color="auto"/>
            </w:tcBorders>
          </w:tcPr>
          <w:p w:rsidR="00C04BF3" w:rsidRPr="00AA511F" w:rsidRDefault="00C04BF3" w:rsidP="003F69C3">
            <w:pPr>
              <w:spacing w:after="0" w:line="240" w:lineRule="auto"/>
              <w:rPr>
                <w:rFonts w:ascii="Times New Roman" w:hAnsi="Times New Roman"/>
                <w:b/>
                <w:sz w:val="20"/>
                <w:szCs w:val="20"/>
              </w:rPr>
            </w:pPr>
            <w:r w:rsidRPr="00AA511F">
              <w:rPr>
                <w:rFonts w:ascii="Times New Roman" w:hAnsi="Times New Roman"/>
                <w:b/>
                <w:sz w:val="20"/>
                <w:szCs w:val="20"/>
              </w:rPr>
              <w:t>Școli și direcții de cercetare în domeniul</w:t>
            </w:r>
            <w:r w:rsidR="001976AC" w:rsidRPr="00AA511F">
              <w:rPr>
                <w:rFonts w:ascii="Times New Roman" w:hAnsi="Times New Roman"/>
                <w:b/>
                <w:sz w:val="20"/>
                <w:szCs w:val="20"/>
              </w:rPr>
              <w:t xml:space="preserve"> </w:t>
            </w:r>
            <w:r w:rsidR="002D2E76" w:rsidRPr="00AA511F">
              <w:rPr>
                <w:rFonts w:ascii="Times New Roman" w:hAnsi="Times New Roman"/>
                <w:b/>
                <w:sz w:val="20"/>
                <w:szCs w:val="20"/>
              </w:rPr>
              <w:t>filozofie</w:t>
            </w:r>
            <w:r w:rsidR="001976AC" w:rsidRPr="00AA511F">
              <w:rPr>
                <w:rFonts w:ascii="Times New Roman" w:hAnsi="Times New Roman"/>
                <w:b/>
                <w:sz w:val="20"/>
                <w:szCs w:val="20"/>
              </w:rPr>
              <w:t>i</w:t>
            </w:r>
            <w:r w:rsidR="00716592" w:rsidRPr="00AA511F">
              <w:rPr>
                <w:rFonts w:ascii="Times New Roman" w:hAnsi="Times New Roman"/>
                <w:b/>
                <w:sz w:val="20"/>
                <w:szCs w:val="20"/>
              </w:rPr>
              <w:t xml:space="preserve"> </w:t>
            </w:r>
          </w:p>
          <w:p w:rsidR="00C04BF3" w:rsidRPr="00AA511F" w:rsidRDefault="00C04BF3" w:rsidP="005666AC">
            <w:pPr>
              <w:spacing w:after="0" w:line="240" w:lineRule="auto"/>
              <w:rPr>
                <w:rFonts w:ascii="Times New Roman" w:eastAsia="Times New Roman" w:hAnsi="Times New Roman" w:cs="Times New Roman"/>
                <w:i/>
                <w:sz w:val="18"/>
                <w:szCs w:val="20"/>
                <w:lang w:val="en-US"/>
              </w:rPr>
            </w:pPr>
            <w:r w:rsidRPr="00AA511F">
              <w:rPr>
                <w:rFonts w:ascii="Times New Roman" w:eastAsia="Times New Roman" w:hAnsi="Times New Roman" w:cs="Times New Roman"/>
                <w:i/>
                <w:sz w:val="18"/>
                <w:szCs w:val="20"/>
                <w:lang w:val="en"/>
              </w:rPr>
              <w:t>Schools and research directions in the field of</w:t>
            </w:r>
            <w:r w:rsidR="000F215D" w:rsidRPr="00AA511F">
              <w:rPr>
                <w:rFonts w:ascii="Times New Roman" w:eastAsia="Times New Roman" w:hAnsi="Times New Roman" w:cs="Times New Roman"/>
                <w:i/>
                <w:sz w:val="18"/>
                <w:szCs w:val="20"/>
                <w:lang w:val="en"/>
              </w:rPr>
              <w:t xml:space="preserve"> </w:t>
            </w:r>
            <w:r w:rsidR="00716592" w:rsidRPr="00AA511F">
              <w:rPr>
                <w:rFonts w:ascii="Times New Roman" w:eastAsia="Times New Roman" w:hAnsi="Times New Roman" w:cs="Times New Roman"/>
                <w:i/>
                <w:sz w:val="18"/>
                <w:szCs w:val="20"/>
                <w:lang w:val="en-US"/>
              </w:rPr>
              <w:t xml:space="preserve">Philosophy </w:t>
            </w:r>
          </w:p>
        </w:tc>
        <w:tc>
          <w:tcPr>
            <w:tcW w:w="851" w:type="dxa"/>
            <w:tcBorders>
              <w:top w:val="single" w:sz="12" w:space="0" w:color="auto"/>
              <w:left w:val="single" w:sz="8" w:space="0" w:color="auto"/>
              <w:right w:val="single" w:sz="8" w:space="0" w:color="auto"/>
            </w:tcBorders>
          </w:tcPr>
          <w:p w:rsidR="00C04BF3" w:rsidRPr="00AA511F" w:rsidRDefault="00C04BF3" w:rsidP="003F69C3">
            <w:pPr>
              <w:tabs>
                <w:tab w:val="left" w:pos="0"/>
                <w:tab w:val="left" w:pos="1106"/>
              </w:tabs>
              <w:spacing w:after="20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C04BF3" w:rsidRPr="00AA511F" w:rsidRDefault="00C04BF3" w:rsidP="003F69C3">
            <w:pPr>
              <w:tabs>
                <w:tab w:val="left" w:pos="0"/>
                <w:tab w:val="left" w:pos="1106"/>
              </w:tabs>
              <w:spacing w:after="20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rsidR="00C04BF3" w:rsidRPr="00AA511F" w:rsidRDefault="00C04BF3" w:rsidP="003F69C3">
            <w:pPr>
              <w:tabs>
                <w:tab w:val="left" w:pos="0"/>
                <w:tab w:val="left" w:pos="1106"/>
              </w:tabs>
              <w:spacing w:after="20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i/>
                <w:sz w:val="18"/>
                <w:szCs w:val="20"/>
              </w:rPr>
              <w:t xml:space="preserve"> examination</w:t>
            </w:r>
          </w:p>
        </w:tc>
        <w:tc>
          <w:tcPr>
            <w:tcW w:w="709" w:type="dxa"/>
            <w:tcBorders>
              <w:top w:val="single" w:sz="12" w:space="0" w:color="auto"/>
              <w:left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rPr>
          <w:trHeight w:val="356"/>
        </w:trPr>
        <w:tc>
          <w:tcPr>
            <w:tcW w:w="830" w:type="dxa"/>
            <w:tcBorders>
              <w:top w:val="single" w:sz="8" w:space="0" w:color="auto"/>
              <w:left w:val="single" w:sz="12" w:space="0" w:color="auto"/>
              <w:right w:val="single" w:sz="8" w:space="0" w:color="auto"/>
            </w:tcBorders>
          </w:tcPr>
          <w:p w:rsidR="00C04BF3" w:rsidRPr="00AA511F" w:rsidRDefault="00C04BF3" w:rsidP="003F69C3">
            <w:pPr>
              <w:spacing w:after="0" w:line="240" w:lineRule="auto"/>
              <w:ind w:right="-108"/>
              <w:jc w:val="both"/>
              <w:rPr>
                <w:rFonts w:ascii="Times New Roman" w:eastAsia="Times New Roman" w:hAnsi="Times New Roman" w:cs="Times New Roman"/>
                <w:caps/>
                <w:sz w:val="20"/>
                <w:szCs w:val="20"/>
              </w:rPr>
            </w:pPr>
            <w:r w:rsidRPr="00AA511F">
              <w:rPr>
                <w:rFonts w:ascii="Times New Roman" w:eastAsia="Times New Roman" w:hAnsi="Times New Roman" w:cs="Times New Roman"/>
                <w:color w:val="000000"/>
                <w:sz w:val="20"/>
                <w:szCs w:val="20"/>
                <w:lang w:val="en-US"/>
              </w:rPr>
              <w:t>S.02.O.6</w:t>
            </w:r>
          </w:p>
        </w:tc>
        <w:tc>
          <w:tcPr>
            <w:tcW w:w="3969" w:type="dxa"/>
            <w:tcBorders>
              <w:top w:val="single" w:sz="8" w:space="0" w:color="auto"/>
              <w:left w:val="single" w:sz="8" w:space="0" w:color="auto"/>
              <w:right w:val="single" w:sz="8" w:space="0" w:color="auto"/>
            </w:tcBorders>
          </w:tcPr>
          <w:p w:rsidR="00C04BF3" w:rsidRPr="00AA511F" w:rsidRDefault="00C04BF3" w:rsidP="003F69C3">
            <w:pPr>
              <w:spacing w:after="0" w:line="240" w:lineRule="auto"/>
              <w:rPr>
                <w:rFonts w:ascii="Times New Roman" w:hAnsi="Times New Roman"/>
                <w:b/>
                <w:iCs/>
                <w:sz w:val="20"/>
                <w:szCs w:val="20"/>
              </w:rPr>
            </w:pPr>
            <w:r w:rsidRPr="00AA511F">
              <w:rPr>
                <w:rFonts w:ascii="Times New Roman" w:hAnsi="Times New Roman"/>
                <w:b/>
                <w:iCs/>
                <w:sz w:val="20"/>
                <w:szCs w:val="20"/>
              </w:rPr>
              <w:t>Studiul bibliografic în tema de cercetare</w:t>
            </w:r>
          </w:p>
          <w:p w:rsidR="00C04BF3" w:rsidRPr="00AA511F" w:rsidRDefault="00C04BF3" w:rsidP="003F69C3">
            <w:pPr>
              <w:spacing w:after="0" w:line="240" w:lineRule="auto"/>
              <w:rPr>
                <w:rFonts w:ascii="Times New Roman" w:eastAsia="Times New Roman" w:hAnsi="Times New Roman" w:cs="Times New Roman"/>
                <w:i/>
                <w:iCs/>
                <w:sz w:val="18"/>
                <w:szCs w:val="20"/>
                <w:lang w:val="en-US"/>
              </w:rPr>
            </w:pPr>
            <w:r w:rsidRPr="00AA511F">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180</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170</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caps/>
                <w:sz w:val="20"/>
                <w:szCs w:val="20"/>
              </w:rPr>
              <w:t xml:space="preserve"> </w:t>
            </w:r>
            <w:r w:rsidRPr="00AA511F">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r>
      <w:tr w:rsidR="00C04BF3" w:rsidRPr="00AA511F" w:rsidTr="003F69C3">
        <w:trPr>
          <w:trHeight w:val="356"/>
        </w:trPr>
        <w:tc>
          <w:tcPr>
            <w:tcW w:w="830" w:type="dxa"/>
            <w:tcBorders>
              <w:top w:val="single" w:sz="8" w:space="0" w:color="auto"/>
              <w:left w:val="single" w:sz="12" w:space="0" w:color="auto"/>
              <w:right w:val="single" w:sz="8" w:space="0" w:color="auto"/>
            </w:tcBorders>
          </w:tcPr>
          <w:p w:rsidR="00C04BF3" w:rsidRPr="00AA511F" w:rsidRDefault="00C04BF3" w:rsidP="003F69C3">
            <w:pPr>
              <w:spacing w:after="0" w:line="240" w:lineRule="auto"/>
              <w:ind w:right="-108"/>
              <w:jc w:val="both"/>
              <w:rPr>
                <w:rFonts w:ascii="Times New Roman" w:eastAsia="Times New Roman" w:hAnsi="Times New Roman" w:cs="Times New Roman"/>
                <w:color w:val="000000"/>
                <w:sz w:val="20"/>
                <w:szCs w:val="20"/>
                <w:lang w:val="en-US"/>
              </w:rPr>
            </w:pPr>
            <w:r w:rsidRPr="00AA511F">
              <w:rPr>
                <w:rFonts w:ascii="Times New Roman" w:eastAsia="Times New Roman" w:hAnsi="Times New Roman" w:cs="Times New Roman"/>
                <w:color w:val="000000"/>
                <w:sz w:val="20"/>
                <w:szCs w:val="20"/>
                <w:lang w:val="en-US"/>
              </w:rPr>
              <w:t>S.02.O.7</w:t>
            </w:r>
          </w:p>
        </w:tc>
        <w:tc>
          <w:tcPr>
            <w:tcW w:w="3969" w:type="dxa"/>
            <w:tcBorders>
              <w:top w:val="single" w:sz="8" w:space="0" w:color="auto"/>
              <w:left w:val="single" w:sz="8" w:space="0" w:color="auto"/>
              <w:right w:val="single" w:sz="8" w:space="0" w:color="auto"/>
            </w:tcBorders>
          </w:tcPr>
          <w:p w:rsidR="00C04BF3" w:rsidRPr="00AA511F" w:rsidRDefault="001976AC" w:rsidP="003F69C3">
            <w:pPr>
              <w:spacing w:after="0" w:line="240" w:lineRule="auto"/>
              <w:rPr>
                <w:rFonts w:ascii="Times New Roman" w:hAnsi="Times New Roman"/>
                <w:b/>
                <w:iCs/>
                <w:sz w:val="20"/>
                <w:szCs w:val="20"/>
              </w:rPr>
            </w:pPr>
            <w:r w:rsidRPr="00AA511F">
              <w:rPr>
                <w:rFonts w:ascii="Times New Roman" w:hAnsi="Times New Roman"/>
                <w:b/>
                <w:iCs/>
                <w:sz w:val="20"/>
                <w:szCs w:val="20"/>
              </w:rPr>
              <w:t>Deontologia specialistului în</w:t>
            </w:r>
            <w:r w:rsidRPr="00AA511F">
              <w:rPr>
                <w:rFonts w:ascii="Times New Roman" w:hAnsi="Times New Roman"/>
                <w:b/>
                <w:iCs/>
                <w:color w:val="FF0000"/>
                <w:sz w:val="20"/>
                <w:szCs w:val="20"/>
              </w:rPr>
              <w:t xml:space="preserve"> </w:t>
            </w:r>
            <w:r w:rsidR="00716592" w:rsidRPr="00AA511F">
              <w:rPr>
                <w:rFonts w:ascii="Times New Roman" w:hAnsi="Times New Roman"/>
                <w:b/>
                <w:sz w:val="20"/>
                <w:szCs w:val="20"/>
              </w:rPr>
              <w:t>filozofie</w:t>
            </w:r>
          </w:p>
          <w:p w:rsidR="00C04BF3" w:rsidRPr="00AA511F" w:rsidRDefault="005666AC" w:rsidP="00AC3AFA">
            <w:pPr>
              <w:spacing w:after="0" w:line="240" w:lineRule="auto"/>
              <w:rPr>
                <w:rFonts w:ascii="Times New Roman" w:eastAsia="Times New Roman" w:hAnsi="Times New Roman" w:cs="Times New Roman"/>
                <w:i/>
                <w:iCs/>
                <w:sz w:val="18"/>
                <w:szCs w:val="18"/>
                <w:lang w:val="en"/>
              </w:rPr>
            </w:pPr>
            <w:r w:rsidRPr="00AA511F">
              <w:rPr>
                <w:rFonts w:ascii="Times New Roman" w:eastAsia="Times New Roman" w:hAnsi="Times New Roman" w:cs="Times New Roman"/>
                <w:i/>
                <w:iCs/>
                <w:sz w:val="18"/>
                <w:szCs w:val="18"/>
                <w:lang w:val="en"/>
              </w:rPr>
              <w:t xml:space="preserve">Deontology of the specialist in </w:t>
            </w:r>
            <w:r w:rsidR="00AC3AFA" w:rsidRPr="00AA511F">
              <w:rPr>
                <w:rFonts w:ascii="Times New Roman" w:eastAsia="Times New Roman" w:hAnsi="Times New Roman" w:cs="Times New Roman"/>
                <w:i/>
                <w:iCs/>
                <w:sz w:val="18"/>
                <w:szCs w:val="18"/>
                <w:lang w:val="en"/>
              </w:rPr>
              <w:t>P</w:t>
            </w:r>
            <w:r w:rsidRPr="00AA511F">
              <w:rPr>
                <w:rFonts w:ascii="Times New Roman" w:eastAsia="Times New Roman" w:hAnsi="Times New Roman" w:cs="Times New Roman"/>
                <w:i/>
                <w:iCs/>
                <w:sz w:val="18"/>
                <w:szCs w:val="18"/>
                <w:lang w:val="en"/>
              </w:rPr>
              <w:t>hilosophy</w:t>
            </w:r>
          </w:p>
        </w:tc>
        <w:tc>
          <w:tcPr>
            <w:tcW w:w="851" w:type="dxa"/>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170</w:t>
            </w:r>
          </w:p>
        </w:tc>
        <w:tc>
          <w:tcPr>
            <w:tcW w:w="1559" w:type="dxa"/>
            <w:gridSpan w:val="3"/>
            <w:tcBorders>
              <w:top w:val="single" w:sz="8" w:space="0" w:color="auto"/>
              <w:left w:val="single" w:sz="8" w:space="0" w:color="auto"/>
              <w:right w:val="single" w:sz="8" w:space="0" w:color="auto"/>
            </w:tcBorders>
            <w:vAlign w:val="center"/>
          </w:tcPr>
          <w:p w:rsidR="00C04BF3" w:rsidRPr="00AA511F" w:rsidRDefault="00C04BF3" w:rsidP="003F69C3">
            <w:pPr>
              <w:spacing w:after="0" w:line="240" w:lineRule="auto"/>
              <w:rPr>
                <w:rFonts w:ascii="Times New Roman" w:eastAsia="Times New Roman" w:hAnsi="Times New Roman" w:cs="Times New Roman"/>
                <w:i/>
                <w:caps/>
                <w:sz w:val="18"/>
                <w:szCs w:val="20"/>
              </w:rPr>
            </w:pPr>
            <w:r w:rsidRPr="00AA511F">
              <w:rPr>
                <w:rFonts w:ascii="Times New Roman" w:eastAsia="Times New Roman" w:hAnsi="Times New Roman" w:cs="Times New Roman"/>
                <w:sz w:val="20"/>
                <w:szCs w:val="20"/>
              </w:rPr>
              <w:t>examen</w:t>
            </w:r>
            <w:r w:rsidRPr="00AA511F">
              <w:rPr>
                <w:rFonts w:ascii="Times New Roman" w:eastAsia="Times New Roman" w:hAnsi="Times New Roman" w:cs="Times New Roman"/>
                <w:i/>
                <w:sz w:val="18"/>
                <w:szCs w:val="20"/>
              </w:rPr>
              <w:t xml:space="preserve"> examination</w:t>
            </w:r>
          </w:p>
        </w:tc>
        <w:tc>
          <w:tcPr>
            <w:tcW w:w="709" w:type="dxa"/>
            <w:tcBorders>
              <w:top w:val="single" w:sz="8" w:space="0" w:color="auto"/>
              <w:left w:val="single" w:sz="8" w:space="0" w:color="auto"/>
              <w:right w:val="single" w:sz="12" w:space="0" w:color="auto"/>
            </w:tcBorders>
            <w:vAlign w:val="center"/>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c>
          <w:tcPr>
            <w:tcW w:w="4799" w:type="dxa"/>
            <w:gridSpan w:val="2"/>
            <w:tcBorders>
              <w:top w:val="single" w:sz="12" w:space="0" w:color="auto"/>
              <w:left w:val="single" w:sz="12"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Publicarea articolelor ştiinţifice</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 articol</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1 article</w:t>
            </w:r>
          </w:p>
        </w:tc>
        <w:tc>
          <w:tcPr>
            <w:tcW w:w="709" w:type="dxa"/>
            <w:tcBorders>
              <w:top w:val="single" w:sz="12" w:space="0" w:color="auto"/>
              <w:left w:val="single" w:sz="8"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c>
          <w:tcPr>
            <w:tcW w:w="4799" w:type="dxa"/>
            <w:gridSpan w:val="2"/>
            <w:tcBorders>
              <w:top w:val="single" w:sz="12" w:space="0" w:color="auto"/>
              <w:left w:val="single" w:sz="12"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Participarea la conferinţe ştiinţifice (cu comunicare)</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 comunicare</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1communication</w:t>
            </w:r>
          </w:p>
        </w:tc>
        <w:tc>
          <w:tcPr>
            <w:tcW w:w="709" w:type="dxa"/>
            <w:tcBorders>
              <w:top w:val="single" w:sz="12" w:space="0" w:color="auto"/>
              <w:left w:val="single" w:sz="8"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c>
          <w:tcPr>
            <w:tcW w:w="4799" w:type="dxa"/>
            <w:gridSpan w:val="2"/>
            <w:tcBorders>
              <w:top w:val="single" w:sz="12"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Susţinerea publică a referatului ştiinţific nr. 1</w:t>
            </w:r>
          </w:p>
          <w:p w:rsidR="00C04BF3" w:rsidRPr="00AA511F" w:rsidRDefault="00C04BF3" w:rsidP="003F69C3">
            <w:pPr>
              <w:spacing w:after="0" w:line="240" w:lineRule="auto"/>
              <w:jc w:val="both"/>
              <w:rPr>
                <w:rFonts w:ascii="Times New Roman" w:eastAsia="Times New Roman" w:hAnsi="Times New Roman" w:cs="Times New Roman"/>
                <w:b/>
                <w:i/>
                <w:caps/>
                <w:sz w:val="20"/>
                <w:szCs w:val="20"/>
              </w:rPr>
            </w:pPr>
            <w:r w:rsidRPr="00AA511F">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rsidR="00C04BF3" w:rsidRPr="00AA511F" w:rsidRDefault="00C04BF3" w:rsidP="00426368">
            <w:pPr>
              <w:tabs>
                <w:tab w:val="left" w:pos="1106"/>
              </w:tabs>
              <w:spacing w:after="0" w:line="240" w:lineRule="auto"/>
              <w:rPr>
                <w:rFonts w:ascii="Times New Roman" w:eastAsia="Times New Roman" w:hAnsi="Times New Roman" w:cs="Times New Roman"/>
                <w:sz w:val="18"/>
                <w:szCs w:val="18"/>
              </w:rPr>
            </w:pPr>
            <w:r w:rsidRPr="00AA511F">
              <w:rPr>
                <w:rFonts w:ascii="Times New Roman" w:eastAsia="Times New Roman" w:hAnsi="Times New Roman" w:cs="Times New Roman"/>
                <w:sz w:val="20"/>
                <w:szCs w:val="18"/>
              </w:rPr>
              <w:t xml:space="preserve">admis/respins </w:t>
            </w:r>
            <w:r w:rsidRPr="00AA511F">
              <w:rPr>
                <w:rFonts w:ascii="Times New Roman" w:eastAsia="Times New Roman" w:hAnsi="Times New Roman" w:cs="Times New Roman"/>
                <w:i/>
                <w:sz w:val="18"/>
                <w:szCs w:val="18"/>
              </w:rPr>
              <w:t>accepted/not accepted</w:t>
            </w:r>
          </w:p>
        </w:tc>
        <w:tc>
          <w:tcPr>
            <w:tcW w:w="709" w:type="dxa"/>
            <w:tcBorders>
              <w:top w:val="single" w:sz="12"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6</w:t>
            </w:r>
          </w:p>
        </w:tc>
      </w:tr>
      <w:tr w:rsidR="00C04BF3" w:rsidRPr="00AA511F" w:rsidTr="003F69C3">
        <w:tc>
          <w:tcPr>
            <w:tcW w:w="4799" w:type="dxa"/>
            <w:gridSpan w:val="2"/>
            <w:tcBorders>
              <w:top w:val="single" w:sz="12" w:space="0" w:color="auto"/>
              <w:left w:val="single" w:sz="12"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Total credite anul I</w:t>
            </w:r>
          </w:p>
          <w:p w:rsidR="00C04BF3" w:rsidRPr="00AA511F" w:rsidRDefault="00C04BF3" w:rsidP="003F69C3">
            <w:pPr>
              <w:tabs>
                <w:tab w:val="left" w:pos="0"/>
                <w:tab w:val="left" w:pos="1106"/>
              </w:tabs>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60</w:t>
            </w: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i/>
                <w:caps/>
                <w:sz w:val="18"/>
                <w:szCs w:val="20"/>
              </w:rPr>
            </w:pPr>
            <w:r w:rsidRPr="00AA511F">
              <w:rPr>
                <w:rFonts w:ascii="Times New Roman" w:eastAsia="Times New Roman" w:hAnsi="Times New Roman" w:cs="Times New Roman"/>
                <w:b/>
                <w:caps/>
                <w:sz w:val="20"/>
                <w:szCs w:val="20"/>
              </w:rPr>
              <w:t>ANUL II</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20"/>
              </w:rPr>
              <w:t>2nd YEAR</w:t>
            </w: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i/>
                <w:sz w:val="18"/>
                <w:szCs w:val="18"/>
              </w:rPr>
            </w:pPr>
            <w:r w:rsidRPr="00AA511F">
              <w:rPr>
                <w:rFonts w:ascii="Times New Roman" w:eastAsia="Times New Roman" w:hAnsi="Times New Roman" w:cs="Times New Roman"/>
                <w:b/>
                <w:caps/>
                <w:sz w:val="20"/>
                <w:szCs w:val="20"/>
              </w:rPr>
              <w:t>program de cercetare</w:t>
            </w:r>
            <w:r w:rsidRPr="00AA511F">
              <w:t xml:space="preserve"> </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18"/>
              </w:rPr>
              <w:t>RESEARCH PROGRAMME</w:t>
            </w:r>
          </w:p>
        </w:tc>
      </w:tr>
      <w:tr w:rsidR="00C04BF3" w:rsidRPr="00AA511F" w:rsidTr="003F69C3">
        <w:trPr>
          <w:trHeight w:val="444"/>
        </w:trPr>
        <w:tc>
          <w:tcPr>
            <w:tcW w:w="4799" w:type="dxa"/>
            <w:gridSpan w:val="2"/>
            <w:tcBorders>
              <w:top w:val="single" w:sz="8"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Cercetarea praxiologică/experimentul</w:t>
            </w:r>
          </w:p>
          <w:p w:rsidR="00C04BF3" w:rsidRPr="00AA511F" w:rsidRDefault="00C04BF3" w:rsidP="003F69C3">
            <w:pPr>
              <w:spacing w:after="0" w:line="240" w:lineRule="auto"/>
              <w:jc w:val="both"/>
              <w:rPr>
                <w:rFonts w:ascii="Times New Roman" w:eastAsia="Times New Roman" w:hAnsi="Times New Roman" w:cs="Times New Roman"/>
                <w:i/>
                <w:caps/>
                <w:sz w:val="18"/>
                <w:szCs w:val="20"/>
                <w:lang w:val="en"/>
              </w:rPr>
            </w:pPr>
            <w:r w:rsidRPr="00AA511F">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lang w:val="en-US"/>
              </w:rPr>
            </w:pPr>
            <w:r w:rsidRPr="00AA511F">
              <w:rPr>
                <w:rFonts w:ascii="Times New Roman" w:eastAsia="Times New Roman" w:hAnsi="Times New Roman" w:cs="Times New Roman"/>
                <w:sz w:val="20"/>
                <w:szCs w:val="20"/>
              </w:rPr>
              <w:t xml:space="preserve">bază de date </w:t>
            </w:r>
            <w:r w:rsidRPr="00AA511F">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r>
      <w:tr w:rsidR="00C04BF3" w:rsidRPr="00AA511F" w:rsidTr="003F69C3">
        <w:tc>
          <w:tcPr>
            <w:tcW w:w="4799" w:type="dxa"/>
            <w:gridSpan w:val="2"/>
            <w:tcBorders>
              <w:top w:val="single" w:sz="12" w:space="0" w:color="auto"/>
              <w:left w:val="single" w:sz="12"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Publicarea articolelor ştiinţifice</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04BF3" w:rsidRPr="00AA511F" w:rsidRDefault="00C04BF3" w:rsidP="003F69C3">
            <w:pPr>
              <w:tabs>
                <w:tab w:val="left" w:pos="1106"/>
              </w:tabs>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 articol</w:t>
            </w:r>
          </w:p>
          <w:p w:rsidR="00C04BF3" w:rsidRPr="00AA511F" w:rsidRDefault="00C04BF3" w:rsidP="003F69C3">
            <w:pPr>
              <w:tabs>
                <w:tab w:val="left" w:pos="1106"/>
              </w:tabs>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1 article</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r>
      <w:tr w:rsidR="00C04BF3" w:rsidRPr="00AA511F" w:rsidTr="003F69C3">
        <w:tc>
          <w:tcPr>
            <w:tcW w:w="4799" w:type="dxa"/>
            <w:gridSpan w:val="2"/>
            <w:tcBorders>
              <w:top w:val="single" w:sz="12" w:space="0" w:color="auto"/>
              <w:left w:val="single" w:sz="12"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Participarea la conferinţe ştiinţifice (cu comunicare)</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04BF3" w:rsidRPr="00AA511F" w:rsidRDefault="00C04BF3" w:rsidP="003F69C3">
            <w:pPr>
              <w:tabs>
                <w:tab w:val="left" w:pos="1106"/>
              </w:tabs>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 xml:space="preserve">2 comunicări </w:t>
            </w:r>
          </w:p>
          <w:p w:rsidR="00C04BF3" w:rsidRPr="00AA511F" w:rsidRDefault="00C04BF3" w:rsidP="003F69C3">
            <w:pPr>
              <w:tabs>
                <w:tab w:val="left" w:pos="1106"/>
              </w:tabs>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2 communications</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r>
      <w:tr w:rsidR="00C04BF3" w:rsidRPr="00AA511F" w:rsidTr="003F69C3">
        <w:tc>
          <w:tcPr>
            <w:tcW w:w="4799" w:type="dxa"/>
            <w:gridSpan w:val="2"/>
            <w:tcBorders>
              <w:top w:val="single" w:sz="12"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Susţinerea publică a referatului ştiinţific nr. 2</w:t>
            </w:r>
          </w:p>
          <w:p w:rsidR="00C04BF3" w:rsidRPr="00AA511F" w:rsidRDefault="00C04BF3" w:rsidP="003F69C3">
            <w:pPr>
              <w:spacing w:after="0" w:line="240" w:lineRule="auto"/>
              <w:jc w:val="both"/>
              <w:rPr>
                <w:rFonts w:ascii="Times New Roman" w:eastAsia="Times New Roman" w:hAnsi="Times New Roman" w:cs="Times New Roman"/>
                <w:b/>
                <w:i/>
                <w:caps/>
                <w:sz w:val="20"/>
                <w:szCs w:val="20"/>
              </w:rPr>
            </w:pPr>
            <w:r w:rsidRPr="00AA511F">
              <w:rPr>
                <w:rFonts w:ascii="Times New Roman" w:hAnsi="Times New Roman" w:cs="Times New Roman"/>
                <w:i/>
                <w:sz w:val="18"/>
              </w:rPr>
              <w:t>Public presentation of scientific paper No 2</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04BF3" w:rsidRPr="00AA511F" w:rsidRDefault="00C04BF3" w:rsidP="00426368">
            <w:pPr>
              <w:tabs>
                <w:tab w:val="left" w:pos="1106"/>
              </w:tabs>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18"/>
              </w:rPr>
              <w:t xml:space="preserve">admis/respins </w:t>
            </w:r>
            <w:r w:rsidRPr="00AA511F">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r>
      <w:tr w:rsidR="00C04BF3" w:rsidRPr="00AA511F" w:rsidTr="003F69C3">
        <w:tc>
          <w:tcPr>
            <w:tcW w:w="4799" w:type="dxa"/>
            <w:gridSpan w:val="2"/>
            <w:tcBorders>
              <w:top w:val="single" w:sz="8" w:space="0" w:color="auto"/>
              <w:left w:val="single" w:sz="12" w:space="0" w:color="auto"/>
              <w:bottom w:val="single" w:sz="12" w:space="0" w:color="auto"/>
              <w:right w:val="single" w:sz="4" w:space="0" w:color="auto"/>
            </w:tcBorders>
          </w:tcPr>
          <w:p w:rsidR="00C04BF3" w:rsidRPr="00AA511F" w:rsidRDefault="00C04BF3" w:rsidP="003F69C3">
            <w:pPr>
              <w:tabs>
                <w:tab w:val="left" w:pos="0"/>
                <w:tab w:val="left" w:pos="1106"/>
              </w:tabs>
              <w:spacing w:after="0" w:line="240" w:lineRule="auto"/>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Total credite anul II</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Total credits 2nd year</w:t>
            </w:r>
          </w:p>
        </w:tc>
        <w:tc>
          <w:tcPr>
            <w:tcW w:w="851" w:type="dxa"/>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b/>
                <w:i/>
                <w:caps/>
                <w:sz w:val="20"/>
                <w:szCs w:val="20"/>
              </w:rPr>
            </w:pPr>
            <w:r w:rsidRPr="00AA511F">
              <w:rPr>
                <w:rFonts w:ascii="Times New Roman" w:eastAsia="Times New Roman" w:hAnsi="Times New Roman" w:cs="Times New Roman"/>
                <w:b/>
                <w:i/>
                <w:caps/>
                <w:sz w:val="20"/>
                <w:szCs w:val="20"/>
              </w:rPr>
              <w:t>40</w:t>
            </w: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i/>
                <w:caps/>
                <w:sz w:val="18"/>
                <w:szCs w:val="20"/>
              </w:rPr>
            </w:pPr>
            <w:r w:rsidRPr="00AA511F">
              <w:rPr>
                <w:rFonts w:ascii="Times New Roman" w:eastAsia="Times New Roman" w:hAnsi="Times New Roman" w:cs="Times New Roman"/>
                <w:b/>
                <w:caps/>
                <w:sz w:val="20"/>
                <w:szCs w:val="20"/>
              </w:rPr>
              <w:t xml:space="preserve">ANUL III </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20"/>
              </w:rPr>
              <w:t>3rd YEAR</w:t>
            </w:r>
          </w:p>
        </w:tc>
      </w:tr>
      <w:tr w:rsidR="00C04BF3" w:rsidRPr="00AA511F" w:rsidTr="003F69C3">
        <w:tc>
          <w:tcPr>
            <w:tcW w:w="9619" w:type="dxa"/>
            <w:gridSpan w:val="11"/>
            <w:tcBorders>
              <w:top w:val="single" w:sz="12" w:space="0" w:color="auto"/>
              <w:left w:val="single" w:sz="12" w:space="0" w:color="auto"/>
              <w:bottom w:val="single" w:sz="12" w:space="0" w:color="auto"/>
              <w:right w:val="single" w:sz="12" w:space="0" w:color="auto"/>
            </w:tcBorders>
          </w:tcPr>
          <w:p w:rsidR="00C04BF3" w:rsidRPr="00AA511F" w:rsidRDefault="00C04BF3" w:rsidP="003F69C3">
            <w:pPr>
              <w:spacing w:after="0" w:line="240" w:lineRule="auto"/>
              <w:jc w:val="center"/>
              <w:rPr>
                <w:i/>
                <w:sz w:val="18"/>
                <w:szCs w:val="18"/>
              </w:rPr>
            </w:pPr>
            <w:r w:rsidRPr="00AA511F">
              <w:rPr>
                <w:rFonts w:ascii="Times New Roman" w:eastAsia="Times New Roman" w:hAnsi="Times New Roman" w:cs="Times New Roman"/>
                <w:b/>
                <w:caps/>
                <w:sz w:val="20"/>
                <w:szCs w:val="20"/>
              </w:rPr>
              <w:t xml:space="preserve">program de cercetare </w:t>
            </w:r>
          </w:p>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i/>
                <w:caps/>
                <w:sz w:val="18"/>
                <w:szCs w:val="18"/>
              </w:rPr>
              <w:t>RESEARCH PROGRAMME</w:t>
            </w:r>
          </w:p>
        </w:tc>
      </w:tr>
      <w:tr w:rsidR="00C04BF3" w:rsidRPr="00AA511F" w:rsidTr="003F69C3">
        <w:tc>
          <w:tcPr>
            <w:tcW w:w="4799" w:type="dxa"/>
            <w:gridSpan w:val="2"/>
            <w:tcBorders>
              <w:top w:val="single" w:sz="12"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Publicarea articolelor ştiinţifice</w:t>
            </w:r>
          </w:p>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 articole</w:t>
            </w:r>
          </w:p>
          <w:p w:rsidR="00C04BF3" w:rsidRPr="00AA511F" w:rsidRDefault="00C04BF3" w:rsidP="003F69C3">
            <w:pPr>
              <w:spacing w:after="0" w:line="240" w:lineRule="auto"/>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3 articles</w:t>
            </w:r>
          </w:p>
        </w:tc>
        <w:tc>
          <w:tcPr>
            <w:tcW w:w="709" w:type="dxa"/>
            <w:tcBorders>
              <w:top w:val="single" w:sz="12"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30</w:t>
            </w:r>
          </w:p>
        </w:tc>
      </w:tr>
      <w:tr w:rsidR="00C04BF3" w:rsidRPr="00AA511F" w:rsidTr="003F69C3">
        <w:tc>
          <w:tcPr>
            <w:tcW w:w="4799" w:type="dxa"/>
            <w:gridSpan w:val="2"/>
            <w:tcBorders>
              <w:top w:val="single" w:sz="8"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Susţinerea publică a referatului ştiinţific nr. 3</w:t>
            </w:r>
          </w:p>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hAnsi="Times New Roman" w:cs="Times New Roman"/>
                <w:i/>
                <w:sz w:val="18"/>
              </w:rPr>
              <w:t>Public presentation of scientific paper No 3</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rsidR="00C04BF3" w:rsidRPr="00AA511F" w:rsidRDefault="00C04BF3" w:rsidP="003F69C3">
            <w:pPr>
              <w:tabs>
                <w:tab w:val="left" w:pos="1106"/>
              </w:tabs>
              <w:spacing w:after="0" w:line="240" w:lineRule="auto"/>
              <w:ind w:left="-66"/>
              <w:rPr>
                <w:rFonts w:ascii="Times New Roman" w:eastAsia="Times New Roman" w:hAnsi="Times New Roman" w:cs="Times New Roman"/>
                <w:sz w:val="20"/>
                <w:szCs w:val="18"/>
              </w:rPr>
            </w:pPr>
            <w:r w:rsidRPr="00AA511F">
              <w:rPr>
                <w:rFonts w:ascii="Times New Roman" w:eastAsia="Times New Roman" w:hAnsi="Times New Roman" w:cs="Times New Roman"/>
                <w:sz w:val="20"/>
                <w:szCs w:val="18"/>
              </w:rPr>
              <w:t xml:space="preserve">admis/respins </w:t>
            </w:r>
          </w:p>
          <w:p w:rsidR="00C04BF3" w:rsidRPr="00AA511F" w:rsidRDefault="00C04BF3" w:rsidP="003F69C3">
            <w:pPr>
              <w:tabs>
                <w:tab w:val="left" w:pos="1106"/>
              </w:tabs>
              <w:spacing w:after="0" w:line="240" w:lineRule="auto"/>
              <w:ind w:left="-66"/>
              <w:rPr>
                <w:rFonts w:ascii="Times New Roman" w:eastAsia="Times New Roman" w:hAnsi="Times New Roman" w:cs="Times New Roman"/>
                <w:sz w:val="20"/>
                <w:szCs w:val="20"/>
              </w:rPr>
            </w:pPr>
            <w:r w:rsidRPr="00AA511F">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10</w:t>
            </w:r>
          </w:p>
        </w:tc>
      </w:tr>
      <w:tr w:rsidR="00C04BF3" w:rsidRPr="00AA511F" w:rsidTr="003F69C3">
        <w:tc>
          <w:tcPr>
            <w:tcW w:w="4799" w:type="dxa"/>
            <w:gridSpan w:val="2"/>
            <w:tcBorders>
              <w:top w:val="single" w:sz="8" w:space="0" w:color="auto"/>
              <w:left w:val="single" w:sz="12"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lastRenderedPageBreak/>
              <w:t>Total credite anul III</w:t>
            </w:r>
          </w:p>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i/>
                <w:sz w:val="18"/>
                <w:szCs w:val="20"/>
              </w:rPr>
              <w:t>Total credits 3rd year</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tabs>
                <w:tab w:val="left" w:pos="0"/>
                <w:tab w:val="left" w:pos="1106"/>
              </w:tabs>
              <w:spacing w:after="0" w:line="240" w:lineRule="auto"/>
              <w:jc w:val="center"/>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rsidR="00C04BF3" w:rsidRPr="00AA511F" w:rsidRDefault="00C04BF3" w:rsidP="003F69C3">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b/>
                <w:i/>
                <w:caps/>
                <w:sz w:val="20"/>
                <w:szCs w:val="20"/>
              </w:rPr>
            </w:pPr>
            <w:r w:rsidRPr="00AA511F">
              <w:rPr>
                <w:rFonts w:ascii="Times New Roman" w:eastAsia="Times New Roman" w:hAnsi="Times New Roman" w:cs="Times New Roman"/>
                <w:b/>
                <w:i/>
                <w:caps/>
                <w:sz w:val="20"/>
                <w:szCs w:val="20"/>
              </w:rPr>
              <w:t>40</w:t>
            </w:r>
          </w:p>
        </w:tc>
      </w:tr>
      <w:tr w:rsidR="00C04BF3" w:rsidRPr="00AA511F" w:rsidTr="003F69C3">
        <w:tc>
          <w:tcPr>
            <w:tcW w:w="9619" w:type="dxa"/>
            <w:gridSpan w:val="11"/>
            <w:tcBorders>
              <w:top w:val="single" w:sz="12" w:space="0" w:color="auto"/>
              <w:left w:val="single" w:sz="12"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i/>
                <w:caps/>
                <w:sz w:val="18"/>
                <w:szCs w:val="18"/>
              </w:rPr>
            </w:pPr>
            <w:r w:rsidRPr="00AA511F">
              <w:rPr>
                <w:rFonts w:ascii="Times New Roman" w:eastAsia="Times New Roman" w:hAnsi="Times New Roman" w:cs="Times New Roman"/>
                <w:b/>
                <w:caps/>
                <w:sz w:val="20"/>
                <w:szCs w:val="20"/>
              </w:rPr>
              <w:t xml:space="preserve">ANUL IV </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i/>
                <w:caps/>
                <w:sz w:val="18"/>
                <w:szCs w:val="18"/>
              </w:rPr>
              <w:t>4th YEAR</w:t>
            </w:r>
          </w:p>
        </w:tc>
      </w:tr>
      <w:tr w:rsidR="00C04BF3" w:rsidRPr="00AA511F" w:rsidTr="003F69C3">
        <w:tc>
          <w:tcPr>
            <w:tcW w:w="9619" w:type="dxa"/>
            <w:gridSpan w:val="11"/>
            <w:tcBorders>
              <w:top w:val="single" w:sz="12" w:space="0" w:color="auto"/>
              <w:left w:val="single" w:sz="12" w:space="0" w:color="auto"/>
              <w:bottom w:val="single" w:sz="8" w:space="0" w:color="auto"/>
              <w:right w:val="single" w:sz="12" w:space="0" w:color="auto"/>
            </w:tcBorders>
          </w:tcPr>
          <w:p w:rsidR="00C04BF3" w:rsidRPr="00AA511F" w:rsidRDefault="00C04BF3" w:rsidP="003F69C3">
            <w:pPr>
              <w:spacing w:after="0" w:line="240" w:lineRule="auto"/>
              <w:jc w:val="center"/>
              <w:rPr>
                <w:i/>
                <w:sz w:val="18"/>
                <w:szCs w:val="18"/>
              </w:rPr>
            </w:pPr>
            <w:r w:rsidRPr="00AA511F">
              <w:rPr>
                <w:rFonts w:ascii="Times New Roman" w:eastAsia="Times New Roman" w:hAnsi="Times New Roman" w:cs="Times New Roman"/>
                <w:b/>
                <w:caps/>
                <w:sz w:val="20"/>
                <w:szCs w:val="20"/>
              </w:rPr>
              <w:t xml:space="preserve">program de cercetare </w:t>
            </w:r>
          </w:p>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i/>
                <w:sz w:val="18"/>
                <w:szCs w:val="18"/>
              </w:rPr>
              <w:t xml:space="preserve"> </w:t>
            </w:r>
            <w:r w:rsidRPr="00AA511F">
              <w:rPr>
                <w:rFonts w:ascii="Times New Roman" w:eastAsia="Times New Roman" w:hAnsi="Times New Roman" w:cs="Times New Roman"/>
                <w:i/>
                <w:caps/>
                <w:sz w:val="18"/>
                <w:szCs w:val="18"/>
              </w:rPr>
              <w:t>RESEARCH PROGRAMME</w:t>
            </w:r>
          </w:p>
        </w:tc>
      </w:tr>
      <w:tr w:rsidR="00C04BF3" w:rsidRPr="00AA511F" w:rsidTr="003F69C3">
        <w:tc>
          <w:tcPr>
            <w:tcW w:w="4799" w:type="dxa"/>
            <w:gridSpan w:val="2"/>
            <w:tcBorders>
              <w:top w:val="single" w:sz="8" w:space="0" w:color="auto"/>
              <w:left w:val="single" w:sz="12"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Susţinerea publică a tezei de doctorat</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rsidR="00C04BF3" w:rsidRPr="00AA511F" w:rsidRDefault="00C04BF3" w:rsidP="003F69C3">
            <w:pPr>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sz w:val="20"/>
                <w:szCs w:val="20"/>
              </w:rPr>
              <w:t xml:space="preserve">teza de doctorat </w:t>
            </w:r>
          </w:p>
          <w:p w:rsidR="00C04BF3" w:rsidRPr="00AA511F" w:rsidRDefault="00C04BF3" w:rsidP="003F69C3">
            <w:pPr>
              <w:spacing w:after="0" w:line="240" w:lineRule="auto"/>
              <w:rPr>
                <w:rFonts w:ascii="Times New Roman" w:eastAsia="Times New Roman" w:hAnsi="Times New Roman" w:cs="Times New Roman"/>
                <w:sz w:val="20"/>
                <w:szCs w:val="20"/>
              </w:rPr>
            </w:pPr>
            <w:r w:rsidRPr="00AA511F">
              <w:rPr>
                <w:rFonts w:ascii="Times New Roman" w:eastAsia="Times New Roman" w:hAnsi="Times New Roman" w:cs="Times New Roman"/>
                <w:i/>
                <w:sz w:val="18"/>
                <w:szCs w:val="20"/>
              </w:rPr>
              <w:t>PhD thesis</w:t>
            </w:r>
          </w:p>
        </w:tc>
        <w:tc>
          <w:tcPr>
            <w:tcW w:w="709" w:type="dxa"/>
            <w:tcBorders>
              <w:top w:val="single" w:sz="8" w:space="0" w:color="auto"/>
              <w:left w:val="single" w:sz="8" w:space="0" w:color="auto"/>
              <w:bottom w:val="single" w:sz="8"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caps/>
                <w:sz w:val="20"/>
                <w:szCs w:val="20"/>
              </w:rPr>
            </w:pPr>
            <w:r w:rsidRPr="00AA511F">
              <w:rPr>
                <w:rFonts w:ascii="Times New Roman" w:eastAsia="Times New Roman" w:hAnsi="Times New Roman" w:cs="Times New Roman"/>
                <w:caps/>
                <w:sz w:val="20"/>
                <w:szCs w:val="20"/>
              </w:rPr>
              <w:t>40</w:t>
            </w:r>
          </w:p>
        </w:tc>
      </w:tr>
      <w:tr w:rsidR="00C04BF3" w:rsidRPr="00AA511F" w:rsidTr="003F69C3">
        <w:trPr>
          <w:trHeight w:val="168"/>
        </w:trPr>
        <w:tc>
          <w:tcPr>
            <w:tcW w:w="4799" w:type="dxa"/>
            <w:gridSpan w:val="2"/>
            <w:tcBorders>
              <w:top w:val="single" w:sz="8" w:space="0" w:color="auto"/>
              <w:left w:val="single" w:sz="12" w:space="0" w:color="auto"/>
              <w:bottom w:val="single" w:sz="12" w:space="0" w:color="auto"/>
              <w:right w:val="single" w:sz="4" w:space="0" w:color="auto"/>
            </w:tcBorders>
          </w:tcPr>
          <w:p w:rsidR="00C04BF3" w:rsidRPr="00AA511F" w:rsidRDefault="00C04BF3" w:rsidP="003F69C3">
            <w:pPr>
              <w:tabs>
                <w:tab w:val="left" w:pos="0"/>
                <w:tab w:val="left" w:pos="1106"/>
              </w:tabs>
              <w:spacing w:after="0" w:line="240" w:lineRule="auto"/>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Total credite anul IV</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Total credits 4th year</w:t>
            </w:r>
          </w:p>
        </w:tc>
        <w:tc>
          <w:tcPr>
            <w:tcW w:w="851" w:type="dxa"/>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i/>
                <w:sz w:val="20"/>
                <w:szCs w:val="20"/>
              </w:rPr>
            </w:pPr>
            <w:r w:rsidRPr="00AA511F">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b/>
                <w:i/>
                <w:caps/>
                <w:sz w:val="20"/>
                <w:szCs w:val="20"/>
              </w:rPr>
            </w:pPr>
            <w:r w:rsidRPr="00AA511F">
              <w:rPr>
                <w:rFonts w:ascii="Times New Roman" w:eastAsia="Times New Roman" w:hAnsi="Times New Roman" w:cs="Times New Roman"/>
                <w:b/>
                <w:i/>
                <w:caps/>
                <w:sz w:val="20"/>
                <w:szCs w:val="20"/>
              </w:rPr>
              <w:t>40</w:t>
            </w:r>
          </w:p>
        </w:tc>
      </w:tr>
      <w:tr w:rsidR="00C04BF3" w:rsidRPr="00AA511F" w:rsidTr="003F69C3">
        <w:tc>
          <w:tcPr>
            <w:tcW w:w="4799" w:type="dxa"/>
            <w:gridSpan w:val="2"/>
            <w:tcBorders>
              <w:top w:val="single" w:sz="12" w:space="0" w:color="auto"/>
              <w:left w:val="single" w:sz="12"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Total credite pentru patru ani de studii</w:t>
            </w:r>
          </w:p>
          <w:p w:rsidR="00C04BF3" w:rsidRPr="00AA511F" w:rsidRDefault="00C04BF3" w:rsidP="003F69C3">
            <w:pPr>
              <w:spacing w:after="0" w:line="240" w:lineRule="auto"/>
              <w:jc w:val="both"/>
              <w:rPr>
                <w:rFonts w:ascii="Times New Roman" w:eastAsia="Times New Roman" w:hAnsi="Times New Roman" w:cs="Times New Roman"/>
                <w:i/>
                <w:sz w:val="20"/>
                <w:szCs w:val="20"/>
              </w:rPr>
            </w:pPr>
            <w:r w:rsidRPr="00AA511F">
              <w:rPr>
                <w:rFonts w:ascii="Times New Roman" w:eastAsia="Times New Roman" w:hAnsi="Times New Roman" w:cs="Times New Roman"/>
                <w:i/>
                <w:sz w:val="18"/>
                <w:szCs w:val="20"/>
              </w:rPr>
              <w:t>Total credits for four years of study</w:t>
            </w:r>
          </w:p>
        </w:tc>
        <w:tc>
          <w:tcPr>
            <w:tcW w:w="851" w:type="dxa"/>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r w:rsidRPr="00AA511F">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rsidR="00C04BF3" w:rsidRPr="00AA511F" w:rsidRDefault="00C04BF3" w:rsidP="003F69C3">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rsidR="00C04BF3" w:rsidRPr="00AA511F" w:rsidRDefault="00C04BF3" w:rsidP="003F69C3">
            <w:pPr>
              <w:spacing w:after="0" w:line="240" w:lineRule="auto"/>
              <w:jc w:val="center"/>
              <w:rPr>
                <w:rFonts w:ascii="Times New Roman" w:eastAsia="Times New Roman" w:hAnsi="Times New Roman" w:cs="Times New Roman"/>
                <w:b/>
                <w:caps/>
                <w:sz w:val="20"/>
                <w:szCs w:val="20"/>
              </w:rPr>
            </w:pPr>
            <w:r w:rsidRPr="00AA511F">
              <w:rPr>
                <w:rFonts w:ascii="Times New Roman" w:eastAsia="Times New Roman" w:hAnsi="Times New Roman" w:cs="Times New Roman"/>
                <w:b/>
                <w:caps/>
                <w:sz w:val="20"/>
                <w:szCs w:val="20"/>
              </w:rPr>
              <w:t>180</w:t>
            </w:r>
          </w:p>
        </w:tc>
      </w:tr>
    </w:tbl>
    <w:p w:rsidR="00C04BF3" w:rsidRPr="00AA511F" w:rsidRDefault="00C04BF3" w:rsidP="005A3A61">
      <w:pPr>
        <w:spacing w:after="0" w:line="240" w:lineRule="auto"/>
        <w:ind w:left="288" w:firstLine="720"/>
        <w:jc w:val="center"/>
        <w:rPr>
          <w:rFonts w:ascii="Times New Roman" w:eastAsia="Times New Roman" w:hAnsi="Times New Roman" w:cs="Times New Roman"/>
          <w:b/>
          <w:caps/>
        </w:rPr>
      </w:pPr>
    </w:p>
    <w:p w:rsidR="00426368" w:rsidRPr="00AA511F" w:rsidRDefault="00426368" w:rsidP="00426368">
      <w:pPr>
        <w:spacing w:after="0" w:line="240" w:lineRule="auto"/>
        <w:jc w:val="center"/>
        <w:rPr>
          <w:rFonts w:ascii="Times New Roman" w:eastAsia="Times New Roman" w:hAnsi="Times New Roman" w:cs="Times New Roman"/>
          <w:b/>
          <w:caps/>
        </w:rPr>
      </w:pPr>
    </w:p>
    <w:p w:rsidR="005C00CB" w:rsidRPr="00AA511F" w:rsidRDefault="005C00CB" w:rsidP="00426368">
      <w:pPr>
        <w:spacing w:after="0" w:line="240" w:lineRule="auto"/>
        <w:jc w:val="center"/>
        <w:rPr>
          <w:rFonts w:ascii="Times New Roman" w:eastAsia="Times New Roman" w:hAnsi="Times New Roman" w:cs="Times New Roman"/>
          <w:b/>
          <w:caps/>
        </w:rPr>
      </w:pPr>
      <w:r w:rsidRPr="00AA511F">
        <w:rPr>
          <w:rFonts w:ascii="Times New Roman" w:eastAsia="Times New Roman" w:hAnsi="Times New Roman" w:cs="Times New Roman"/>
          <w:b/>
          <w:caps/>
        </w:rPr>
        <w:t>Notă EXPLICATIVĂ</w:t>
      </w:r>
    </w:p>
    <w:p w:rsidR="00667531" w:rsidRPr="00AA511F" w:rsidRDefault="00667531" w:rsidP="005A3A61">
      <w:pPr>
        <w:spacing w:after="0" w:line="240" w:lineRule="auto"/>
        <w:ind w:left="288" w:firstLine="720"/>
        <w:jc w:val="center"/>
        <w:rPr>
          <w:rFonts w:ascii="Times New Roman" w:eastAsia="Times New Roman" w:hAnsi="Times New Roman" w:cs="Times New Roman"/>
          <w:b/>
          <w:caps/>
        </w:rPr>
      </w:pPr>
    </w:p>
    <w:p w:rsidR="00E62C0E" w:rsidRPr="00AA511F" w:rsidRDefault="002E2CD8" w:rsidP="00641900">
      <w:pPr>
        <w:spacing w:after="0" w:line="240" w:lineRule="auto"/>
        <w:ind w:firstLine="540"/>
        <w:jc w:val="both"/>
        <w:rPr>
          <w:rFonts w:ascii="Times New Roman" w:eastAsia="Times New Roman" w:hAnsi="Times New Roman" w:cs="Times New Roman"/>
          <w:b/>
        </w:rPr>
      </w:pPr>
      <w:r w:rsidRPr="00AA511F">
        <w:rPr>
          <w:rFonts w:ascii="Times New Roman" w:eastAsia="Times New Roman" w:hAnsi="Times New Roman" w:cs="Times New Roman"/>
          <w:b/>
        </w:rPr>
        <w:t xml:space="preserve">1. Prezentarea generală a programului de doctorat </w:t>
      </w:r>
    </w:p>
    <w:p w:rsidR="0031300E" w:rsidRPr="00AA511F" w:rsidRDefault="008C1C8D" w:rsidP="0031300E">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Programul de doctorat</w:t>
      </w:r>
      <w:r w:rsidR="00DE27E6" w:rsidRPr="00AA511F">
        <w:rPr>
          <w:rFonts w:ascii="Times New Roman" w:eastAsia="Times New Roman" w:hAnsi="Times New Roman" w:cs="Times New Roman"/>
        </w:rPr>
        <w:t xml:space="preserve"> </w:t>
      </w:r>
      <w:r w:rsidR="00716592" w:rsidRPr="00AA511F">
        <w:rPr>
          <w:rFonts w:ascii="Times New Roman" w:eastAsia="Times New Roman" w:hAnsi="Times New Roman" w:cs="Times New Roman"/>
          <w:i/>
          <w:szCs w:val="20"/>
        </w:rPr>
        <w:t>Filozofia științei și tehnicii</w:t>
      </w:r>
      <w:r w:rsidRPr="00AA511F">
        <w:rPr>
          <w:rFonts w:ascii="Times New Roman" w:eastAsia="Times New Roman" w:hAnsi="Times New Roman" w:cs="Times New Roman"/>
          <w:sz w:val="24"/>
        </w:rPr>
        <w:t xml:space="preserve"> </w:t>
      </w:r>
      <w:r w:rsidRPr="00AA511F">
        <w:rPr>
          <w:rFonts w:ascii="Times New Roman" w:eastAsia="Times New Roman" w:hAnsi="Times New Roman" w:cs="Times New Roman"/>
        </w:rPr>
        <w:t>este organizat de către Șco</w:t>
      </w:r>
      <w:r w:rsidR="007F7921" w:rsidRPr="00AA511F">
        <w:rPr>
          <w:rFonts w:ascii="Times New Roman" w:eastAsia="Times New Roman" w:hAnsi="Times New Roman" w:cs="Times New Roman"/>
        </w:rPr>
        <w:t>ala Doctorală Științe Umaniste și ale Educației</w:t>
      </w:r>
      <w:r w:rsidRPr="00AA511F">
        <w:rPr>
          <w:rFonts w:ascii="Times New Roman" w:eastAsia="Times New Roman" w:hAnsi="Times New Roman" w:cs="Times New Roman"/>
        </w:rPr>
        <w:t xml:space="preserve"> din cadrul Universității de Stat din Moldova.</w:t>
      </w:r>
      <w:r w:rsidR="0031300E" w:rsidRPr="00AA511F">
        <w:rPr>
          <w:rFonts w:ascii="Times New Roman" w:eastAsia="Times New Roman" w:hAnsi="Times New Roman" w:cs="Times New Roman"/>
        </w:rPr>
        <w:t xml:space="preserve"> Studiile programului de doctorat asigură formarea competențelor profesionale cognitive şi de cercetare în domeniul </w:t>
      </w:r>
      <w:r w:rsidR="002D2E76" w:rsidRPr="00AA511F">
        <w:rPr>
          <w:rFonts w:ascii="Times New Roman" w:eastAsia="Times New Roman" w:hAnsi="Times New Roman" w:cs="Times New Roman"/>
        </w:rPr>
        <w:t>filozofie</w:t>
      </w:r>
      <w:r w:rsidR="0031300E" w:rsidRPr="00AA511F">
        <w:rPr>
          <w:rFonts w:ascii="Times New Roman" w:eastAsia="Times New Roman" w:hAnsi="Times New Roman" w:cs="Times New Roman"/>
        </w:rPr>
        <w:t xml:space="preserve">i, precum şi ale unor competenţe transversale. Finalitatea constă în obținerea titlului de </w:t>
      </w:r>
      <w:r w:rsidR="0031300E" w:rsidRPr="00AA511F">
        <w:rPr>
          <w:rFonts w:ascii="Times New Roman" w:eastAsia="Times New Roman" w:hAnsi="Times New Roman" w:cs="Times New Roman"/>
          <w:i/>
          <w:iCs/>
        </w:rPr>
        <w:t>doctor</w:t>
      </w:r>
      <w:r w:rsidR="0031300E" w:rsidRPr="00AA511F">
        <w:rPr>
          <w:rFonts w:ascii="Times New Roman" w:eastAsia="Times New Roman" w:hAnsi="Times New Roman" w:cs="Times New Roman"/>
        </w:rPr>
        <w:t xml:space="preserve"> </w:t>
      </w:r>
      <w:r w:rsidR="0031300E" w:rsidRPr="00AA511F">
        <w:rPr>
          <w:rFonts w:ascii="Times New Roman" w:eastAsia="Times New Roman" w:hAnsi="Times New Roman" w:cs="Times New Roman"/>
          <w:i/>
          <w:iCs/>
        </w:rPr>
        <w:t xml:space="preserve">în </w:t>
      </w:r>
      <w:r w:rsidR="002D2E76" w:rsidRPr="00AA511F">
        <w:rPr>
          <w:rFonts w:ascii="Times New Roman" w:eastAsia="Times New Roman" w:hAnsi="Times New Roman" w:cs="Times New Roman"/>
          <w:i/>
          <w:iCs/>
        </w:rPr>
        <w:t>filo</w:t>
      </w:r>
      <w:r w:rsidR="00716592" w:rsidRPr="00AA511F">
        <w:rPr>
          <w:rFonts w:ascii="Times New Roman" w:eastAsia="Times New Roman" w:hAnsi="Times New Roman" w:cs="Times New Roman"/>
          <w:i/>
          <w:iCs/>
        </w:rPr>
        <w:t>z</w:t>
      </w:r>
      <w:r w:rsidR="002D2E76" w:rsidRPr="00AA511F">
        <w:rPr>
          <w:rFonts w:ascii="Times New Roman" w:eastAsia="Times New Roman" w:hAnsi="Times New Roman" w:cs="Times New Roman"/>
          <w:i/>
          <w:iCs/>
        </w:rPr>
        <w:t>ofie</w:t>
      </w:r>
      <w:r w:rsidR="0031300E" w:rsidRPr="00AA511F">
        <w:rPr>
          <w:rFonts w:ascii="Times New Roman" w:eastAsia="Times New Roman" w:hAnsi="Times New Roman" w:cs="Times New Roman"/>
        </w:rPr>
        <w:t>.</w:t>
      </w:r>
    </w:p>
    <w:p w:rsidR="00716592" w:rsidRPr="00AA511F" w:rsidRDefault="00716592" w:rsidP="00716592">
      <w:pPr>
        <w:spacing w:after="0" w:line="240" w:lineRule="auto"/>
        <w:ind w:firstLine="567"/>
        <w:jc w:val="both"/>
        <w:rPr>
          <w:rFonts w:ascii="Times New Roman" w:eastAsia="Times New Roman" w:hAnsi="Times New Roman" w:cs="Times New Roman"/>
        </w:rPr>
      </w:pPr>
      <w:r w:rsidRPr="00AA511F">
        <w:rPr>
          <w:rFonts w:ascii="Times New Roman" w:eastAsia="Times New Roman" w:hAnsi="Times New Roman" w:cs="Times New Roman"/>
        </w:rPr>
        <w:t xml:space="preserve">Planul este elaborat în conformitate cu prevederile Cadrului național al calificărilor (2023) </w:t>
      </w:r>
      <w:r w:rsidRPr="00AA511F">
        <w:rPr>
          <w:rFonts w:ascii="Times New Roman" w:eastAsia="Times New Roman" w:hAnsi="Times New Roman" w:cs="Times New Roman"/>
          <w:bCs/>
        </w:rPr>
        <w:t xml:space="preserve">programul de studii superioare de doctorat, este corelat cu planurile de învățământ conexe la ciclul I și ciclul II, </w:t>
      </w:r>
      <w:r w:rsidRPr="00AA511F">
        <w:rPr>
          <w:rFonts w:ascii="Times New Roman" w:eastAsia="Times New Roman" w:hAnsi="Times New Roman" w:cs="Times New Roman"/>
        </w:rPr>
        <w:t xml:space="preserve">cu Planul-cadru pentru studiile superioare de doctorat, ciclul III, aprobat prin Hotărârea Ministerului Educației, Culturii și Cercetării nr. 1036 din 28 septembrie 2020, cu </w:t>
      </w:r>
      <w:r w:rsidRPr="00AA511F">
        <w:rPr>
          <w:rFonts w:ascii="Times New Roman" w:eastAsia="Times New Roman" w:hAnsi="Times New Roman" w:cs="Times New Roman"/>
          <w:i/>
        </w:rPr>
        <w:t>Nomenclatorul domeniilor de studii și al specialităților în învățământul superior</w:t>
      </w:r>
      <w:r w:rsidRPr="00AA511F">
        <w:rPr>
          <w:rFonts w:ascii="Times New Roman" w:eastAsia="Times New Roman" w:hAnsi="Times New Roman" w:cs="Times New Roman"/>
        </w:rPr>
        <w:t xml:space="preserve"> (HG nr. 412/2024) și </w:t>
      </w:r>
      <w:r w:rsidRPr="00AA511F">
        <w:rPr>
          <w:rFonts w:ascii="Times New Roman" w:eastAsia="Times New Roman" w:hAnsi="Times New Roman" w:cs="Times New Roman"/>
          <w:i/>
        </w:rPr>
        <w:t>Corelarea titlurilor de Licențiat — Master — Doctor/Doctor hab.</w:t>
      </w:r>
      <w:r w:rsidRPr="00AA511F">
        <w:rPr>
          <w:rFonts w:ascii="Times New Roman" w:eastAsia="Times New Roman" w:hAnsi="Times New Roman" w:cs="Times New Roman"/>
        </w:rPr>
        <w:t xml:space="preserve">, conform Nomenclatorului respectiv, cu </w:t>
      </w:r>
      <w:r w:rsidRPr="00AA511F">
        <w:rPr>
          <w:rFonts w:ascii="Times New Roman" w:eastAsia="Calibri" w:hAnsi="Times New Roman" w:cs="Times New Roman"/>
          <w:i/>
          <w:iCs/>
        </w:rPr>
        <w:t>Regulamentului Instituţional privind organizarea studiilor superioare de doctorat, ciclul III al USM</w:t>
      </w:r>
      <w:r w:rsidRPr="00AA511F">
        <w:rPr>
          <w:rFonts w:ascii="Times New Roman" w:eastAsia="Times New Roman" w:hAnsi="Times New Roman" w:cs="Times New Roman"/>
        </w:rPr>
        <w:t>.</w:t>
      </w:r>
    </w:p>
    <w:p w:rsidR="002E2CD8" w:rsidRPr="00AA511F" w:rsidRDefault="0061542F" w:rsidP="003F69C3">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 xml:space="preserve">Admiterea la studii superioare de doctorat în cadrul programului este făcută în conformitate cu </w:t>
      </w:r>
      <w:r w:rsidRPr="00AA511F">
        <w:rPr>
          <w:rFonts w:ascii="Times New Roman" w:eastAsia="Calibri" w:hAnsi="Times New Roman" w:cs="Times New Roman"/>
          <w:i/>
          <w:iCs/>
        </w:rPr>
        <w:t>Regulamentului Instituţional privind organizarea studiilor superioare de doctorat, ciclul III al USM</w:t>
      </w:r>
      <w:r w:rsidRPr="00AA511F">
        <w:rPr>
          <w:rFonts w:ascii="Times New Roman" w:eastAsia="Calibri" w:hAnsi="Times New Roman" w:cs="Times New Roman"/>
        </w:rPr>
        <w:t xml:space="preserve"> </w:t>
      </w:r>
      <w:r w:rsidRPr="00AA511F">
        <w:rPr>
          <w:rFonts w:ascii="Times New Roman" w:eastAsia="Times New Roman" w:hAnsi="Times New Roman" w:cs="Times New Roman"/>
        </w:rPr>
        <w:t xml:space="preserve">şi cu </w:t>
      </w:r>
      <w:r w:rsidRPr="00AA511F">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AA511F">
        <w:rPr>
          <w:rFonts w:ascii="Times New Roman" w:eastAsia="Times New Roman" w:hAnsi="Times New Roman" w:cs="Times New Roman"/>
        </w:rPr>
        <w:t>, aprobată anual.</w:t>
      </w:r>
      <w:r w:rsidR="00863EB9" w:rsidRPr="00AA511F">
        <w:rPr>
          <w:rFonts w:ascii="Times New Roman" w:eastAsia="Times New Roman" w:hAnsi="Times New Roman" w:cs="Times New Roman"/>
        </w:rPr>
        <w:t xml:space="preserve"> </w:t>
      </w:r>
      <w:r w:rsidR="002E2CD8" w:rsidRPr="00AA511F">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AA511F">
        <w:rPr>
          <w:rFonts w:ascii="Times New Roman" w:eastAsia="Times New Roman" w:hAnsi="Times New Roman" w:cs="Times New Roman"/>
          <w:b/>
        </w:rPr>
        <w:t xml:space="preserve"> </w:t>
      </w:r>
      <w:r w:rsidR="002E2CD8" w:rsidRPr="00AA511F">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3F69C3" w:rsidRPr="00AA511F" w:rsidRDefault="003F69C3" w:rsidP="003F69C3">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 xml:space="preserve">Studiile superioare de doctorat vor fi realizate cu </w:t>
      </w:r>
      <w:r w:rsidR="00DE27E6" w:rsidRPr="00AA511F">
        <w:rPr>
          <w:rFonts w:ascii="Times New Roman" w:eastAsia="Times New Roman" w:hAnsi="Times New Roman" w:cs="Times New Roman"/>
        </w:rPr>
        <w:t>frecvență</w:t>
      </w:r>
      <w:r w:rsidRPr="00AA511F">
        <w:rPr>
          <w:rFonts w:ascii="Times New Roman" w:eastAsia="Times New Roman" w:hAnsi="Times New Roman" w:cs="Times New Roman"/>
        </w:rPr>
        <w:t xml:space="preserve"> redusă (4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3F69C3" w:rsidRPr="00AA511F" w:rsidRDefault="003F69C3" w:rsidP="003F69C3">
      <w:pPr>
        <w:spacing w:after="0" w:line="240" w:lineRule="auto"/>
        <w:ind w:firstLine="567"/>
        <w:jc w:val="both"/>
        <w:rPr>
          <w:rFonts w:ascii="Times New Roman" w:eastAsia="Times New Roman" w:hAnsi="Times New Roman" w:cs="Times New Roman"/>
        </w:rPr>
      </w:pPr>
      <w:r w:rsidRPr="00AA511F">
        <w:rPr>
          <w:rFonts w:ascii="Times New Roman" w:eastAsia="Times New Roman" w:hAnsi="Times New Roman" w:cs="Times New Roman"/>
        </w:rPr>
        <w:t xml:space="preserve">Studentul-doctorand își </w:t>
      </w:r>
      <w:r w:rsidR="00F47EF2" w:rsidRPr="00AA511F">
        <w:rPr>
          <w:rFonts w:ascii="Times New Roman" w:eastAsia="Times New Roman" w:hAnsi="Times New Roman" w:cs="Times New Roman"/>
        </w:rPr>
        <w:t xml:space="preserve">va </w:t>
      </w:r>
      <w:r w:rsidRPr="00AA511F">
        <w:rPr>
          <w:rFonts w:ascii="Times New Roman" w:eastAsia="Times New Roman" w:hAnsi="Times New Roman" w:cs="Times New Roman"/>
        </w:rPr>
        <w:t>desfăș</w:t>
      </w:r>
      <w:r w:rsidR="00F47EF2" w:rsidRPr="00AA511F">
        <w:rPr>
          <w:rFonts w:ascii="Times New Roman" w:eastAsia="Times New Roman" w:hAnsi="Times New Roman" w:cs="Times New Roman"/>
        </w:rPr>
        <w:t>ura</w:t>
      </w:r>
      <w:r w:rsidRPr="00AA511F">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F47EF2" w:rsidRPr="00AA511F">
        <w:rPr>
          <w:rFonts w:ascii="Times New Roman" w:eastAsia="Times New Roman" w:hAnsi="Times New Roman" w:cs="Times New Roman"/>
        </w:rPr>
        <w:t xml:space="preserve">va putea </w:t>
      </w:r>
      <w:r w:rsidRPr="00AA511F">
        <w:rPr>
          <w:rFonts w:ascii="Times New Roman" w:eastAsia="Times New Roman" w:hAnsi="Times New Roman" w:cs="Times New Roman"/>
        </w:rPr>
        <w:t>realiza activități de documentare pe teren, la fața locului, la distanță, prin metode alternative de cercetare/evaluare/autoevaluare.</w:t>
      </w:r>
    </w:p>
    <w:p w:rsidR="003F69C3" w:rsidRPr="00AA511F" w:rsidRDefault="003F69C3" w:rsidP="003F69C3">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 xml:space="preserve">Evaluarea va fi realizată la activităţile practice în cadrul seminarelor, precum şi la examenele de la sfârşitul cursului. Activităţile individuale de cercetare se vor materializa în: articole publicate, participarea cu comunicări la conferinţe ştiinţifice, susţinerea publică a referatelor ştiinţifice și a proiectului de cercetare, prezentarea rapoartelor de activitate. Evaluarea finală va constitui prezentarea şi susţinerea publică a tezei de doctor în </w:t>
      </w:r>
      <w:r w:rsidR="002D2E76" w:rsidRPr="00AA511F">
        <w:rPr>
          <w:rFonts w:ascii="Times New Roman" w:eastAsia="Times New Roman" w:hAnsi="Times New Roman" w:cs="Times New Roman"/>
        </w:rPr>
        <w:t>filozofie</w:t>
      </w:r>
      <w:r w:rsidRPr="00AA511F">
        <w:rPr>
          <w:rFonts w:ascii="Times New Roman" w:eastAsia="Times New Roman" w:hAnsi="Times New Roman" w:cs="Times New Roman"/>
        </w:rPr>
        <w:t xml:space="preserve">. </w:t>
      </w:r>
    </w:p>
    <w:p w:rsidR="003F69C3" w:rsidRPr="00AA511F" w:rsidRDefault="003F69C3" w:rsidP="003F69C3">
      <w:pPr>
        <w:spacing w:after="0" w:line="240" w:lineRule="auto"/>
        <w:ind w:firstLine="567"/>
        <w:jc w:val="both"/>
        <w:rPr>
          <w:rFonts w:ascii="Times New Roman" w:eastAsia="Calibri" w:hAnsi="Times New Roman" w:cs="Times New Roman"/>
        </w:rPr>
      </w:pPr>
      <w:r w:rsidRPr="00AA511F">
        <w:rPr>
          <w:rFonts w:ascii="Times New Roman" w:eastAsia="Times New Roman" w:hAnsi="Times New Roman" w:cs="Times New Roman"/>
        </w:rPr>
        <w:t xml:space="preserve">Evaluarea finală va consta din prezentarea şi susţinerea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w:t>
      </w:r>
      <w:r w:rsidRPr="00AA511F">
        <w:rPr>
          <w:rFonts w:ascii="Times New Roman" w:eastAsia="Times New Roman" w:hAnsi="Times New Roman" w:cs="Times New Roman"/>
        </w:rPr>
        <w:lastRenderedPageBreak/>
        <w:t>internațională; au obținut un grad de similitudine acceptabil ca urmare a verificării tezei de doctorat în sistemul antiplagiat.</w:t>
      </w:r>
      <w:r w:rsidRPr="00AA511F">
        <w:rPr>
          <w:rFonts w:ascii="Times New Roman" w:eastAsia="Calibri" w:hAnsi="Times New Roman" w:cs="Times New Roman"/>
        </w:rPr>
        <w:t xml:space="preserve"> </w:t>
      </w:r>
    </w:p>
    <w:p w:rsidR="003F69C3" w:rsidRPr="00AA511F" w:rsidRDefault="003F69C3" w:rsidP="003F69C3">
      <w:pPr>
        <w:spacing w:after="0" w:line="240" w:lineRule="auto"/>
        <w:ind w:firstLine="567"/>
        <w:jc w:val="both"/>
        <w:rPr>
          <w:rFonts w:ascii="Times New Roman" w:eastAsia="Times New Roman" w:hAnsi="Times New Roman" w:cs="Times New Roman"/>
        </w:rPr>
      </w:pPr>
      <w:r w:rsidRPr="00AA511F">
        <w:rPr>
          <w:rFonts w:ascii="Times New Roman" w:eastAsia="Calibri" w:hAnsi="Times New Roman" w:cs="Times New Roman"/>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87F41" w:rsidRPr="00AA511F" w:rsidRDefault="00D87F41" w:rsidP="00D87F41">
      <w:pPr>
        <w:spacing w:after="0" w:line="240" w:lineRule="auto"/>
        <w:ind w:firstLine="567"/>
        <w:jc w:val="both"/>
        <w:rPr>
          <w:rFonts w:ascii="Times New Roman" w:eastAsia="Times New Roman" w:hAnsi="Times New Roman" w:cs="Times New Roman"/>
        </w:rPr>
      </w:pPr>
      <w:r w:rsidRPr="00AA511F">
        <w:rPr>
          <w:rFonts w:ascii="Times New Roman" w:eastAsia="Times New Roman" w:hAnsi="Times New Roman" w:cs="Times New Roman"/>
        </w:rPr>
        <w:t xml:space="preserve">Deținătorul diplomei de doctor în </w:t>
      </w:r>
      <w:r w:rsidR="002D2E76" w:rsidRPr="00AA511F">
        <w:rPr>
          <w:rFonts w:ascii="Times New Roman" w:eastAsia="Times New Roman" w:hAnsi="Times New Roman" w:cs="Times New Roman"/>
        </w:rPr>
        <w:t>fil</w:t>
      </w:r>
      <w:r w:rsidR="00716592" w:rsidRPr="00AA511F">
        <w:rPr>
          <w:rFonts w:ascii="Times New Roman" w:eastAsia="Times New Roman" w:hAnsi="Times New Roman" w:cs="Times New Roman"/>
        </w:rPr>
        <w:t>oz</w:t>
      </w:r>
      <w:r w:rsidR="002D2E76" w:rsidRPr="00AA511F">
        <w:rPr>
          <w:rFonts w:ascii="Times New Roman" w:eastAsia="Times New Roman" w:hAnsi="Times New Roman" w:cs="Times New Roman"/>
        </w:rPr>
        <w:t>ofie</w:t>
      </w:r>
      <w:r w:rsidRPr="00AA511F">
        <w:rPr>
          <w:rFonts w:ascii="Times New Roman" w:eastAsia="Times New Roman" w:hAnsi="Times New Roman" w:cs="Times New Roman"/>
        </w:rPr>
        <w:t xml:space="preserve"> va dispune de pregătire teoretică fundamentală necesară pentru studierea elaborată, dezvoltarea euristică și inovarea creativă a cercetării și cunoașterii filo</w:t>
      </w:r>
      <w:r w:rsidR="009E0758" w:rsidRPr="00AA511F">
        <w:rPr>
          <w:rFonts w:ascii="Times New Roman" w:eastAsia="Times New Roman" w:hAnsi="Times New Roman" w:cs="Times New Roman"/>
        </w:rPr>
        <w:t>z</w:t>
      </w:r>
      <w:r w:rsidRPr="00AA511F">
        <w:rPr>
          <w:rFonts w:ascii="Times New Roman" w:eastAsia="Times New Roman" w:hAnsi="Times New Roman" w:cs="Times New Roman"/>
        </w:rPr>
        <w:t>ofice; va asigura predarea avansată a disciplinelor filo</w:t>
      </w:r>
      <w:r w:rsidR="009E0758" w:rsidRPr="00AA511F">
        <w:rPr>
          <w:rFonts w:ascii="Times New Roman" w:eastAsia="Times New Roman" w:hAnsi="Times New Roman" w:cs="Times New Roman"/>
        </w:rPr>
        <w:t>z</w:t>
      </w:r>
      <w:r w:rsidRPr="00AA511F">
        <w:rPr>
          <w:rFonts w:ascii="Times New Roman" w:eastAsia="Times New Roman" w:hAnsi="Times New Roman" w:cs="Times New Roman"/>
        </w:rPr>
        <w:t>ofice în cadrul instituțiilor de învățământ superior, în calitate de</w:t>
      </w:r>
      <w:r w:rsidR="009E0758" w:rsidRPr="00AA511F">
        <w:rPr>
          <w:rFonts w:ascii="Times New Roman" w:eastAsia="Times New Roman" w:hAnsi="Times New Roman" w:cs="Times New Roman"/>
        </w:rPr>
        <w:t xml:space="preserve"> personal științifico-didactic; </w:t>
      </w:r>
      <w:r w:rsidRPr="00AA511F">
        <w:rPr>
          <w:rFonts w:ascii="Times New Roman" w:eastAsia="Times New Roman" w:hAnsi="Times New Roman" w:cs="Times New Roman"/>
        </w:rPr>
        <w:t xml:space="preserve">va deține abilități și competențe necesare activității de cercetare aprofundată în domeniul </w:t>
      </w:r>
      <w:r w:rsidR="002D2E76" w:rsidRPr="00AA511F">
        <w:rPr>
          <w:rFonts w:ascii="Times New Roman" w:eastAsia="Times New Roman" w:hAnsi="Times New Roman" w:cs="Times New Roman"/>
        </w:rPr>
        <w:t>filozofie</w:t>
      </w:r>
      <w:r w:rsidR="009E0758" w:rsidRPr="00AA511F">
        <w:rPr>
          <w:rFonts w:ascii="Times New Roman" w:eastAsia="Times New Roman" w:hAnsi="Times New Roman" w:cs="Times New Roman"/>
        </w:rPr>
        <w:t xml:space="preserve">i și cele conexe; </w:t>
      </w:r>
      <w:r w:rsidRPr="00AA511F">
        <w:rPr>
          <w:rFonts w:ascii="Times New Roman" w:eastAsia="Times New Roman" w:hAnsi="Times New Roman" w:cs="Times New Roman"/>
        </w:rPr>
        <w:t>va putea desfășura activități ce țin de elaborarea avansată a evaluărilor și experti</w:t>
      </w:r>
      <w:bookmarkStart w:id="4" w:name="_GoBack"/>
      <w:bookmarkEnd w:id="4"/>
      <w:r w:rsidRPr="00AA511F">
        <w:rPr>
          <w:rFonts w:ascii="Times New Roman" w:eastAsia="Times New Roman" w:hAnsi="Times New Roman" w:cs="Times New Roman"/>
        </w:rPr>
        <w:t>zelor în domeniul consultanței și consilierii filo</w:t>
      </w:r>
      <w:r w:rsidR="009E0758" w:rsidRPr="00AA511F">
        <w:rPr>
          <w:rFonts w:ascii="Times New Roman" w:eastAsia="Times New Roman" w:hAnsi="Times New Roman" w:cs="Times New Roman"/>
        </w:rPr>
        <w:t>z</w:t>
      </w:r>
      <w:r w:rsidRPr="00AA511F">
        <w:rPr>
          <w:rFonts w:ascii="Times New Roman" w:eastAsia="Times New Roman" w:hAnsi="Times New Roman" w:cs="Times New Roman"/>
        </w:rPr>
        <w:t>ofice și etice; va putea deține funcții manageriale, în care va planifica, organiza, gestiona și monitoriza activități didactice și de cercetare ale personal</w:t>
      </w:r>
      <w:r w:rsidR="008C3EB0" w:rsidRPr="00AA511F">
        <w:rPr>
          <w:rFonts w:ascii="Times New Roman" w:eastAsia="Times New Roman" w:hAnsi="Times New Roman" w:cs="Times New Roman"/>
        </w:rPr>
        <w:t>ului</w:t>
      </w:r>
      <w:r w:rsidRPr="00AA511F">
        <w:rPr>
          <w:rFonts w:ascii="Times New Roman" w:eastAsia="Times New Roman" w:hAnsi="Times New Roman" w:cs="Times New Roman"/>
        </w:rPr>
        <w:t xml:space="preserve"> științifico-didactic în cadrul instituțiilor de învățământ sau de cercetare. </w:t>
      </w:r>
    </w:p>
    <w:p w:rsidR="002E2CD8" w:rsidRPr="00AA511F" w:rsidRDefault="002E2CD8" w:rsidP="008C3EB0">
      <w:pPr>
        <w:spacing w:after="0" w:line="240" w:lineRule="auto"/>
        <w:jc w:val="both"/>
        <w:rPr>
          <w:rFonts w:ascii="Times New Roman" w:eastAsia="Times New Roman" w:hAnsi="Times New Roman" w:cs="Times New Roman"/>
        </w:rPr>
      </w:pPr>
    </w:p>
    <w:p w:rsidR="002E2CD8" w:rsidRPr="00AA511F" w:rsidRDefault="002E2CD8" w:rsidP="00863EB9">
      <w:pPr>
        <w:spacing w:after="0" w:line="240" w:lineRule="auto"/>
        <w:ind w:firstLine="540"/>
        <w:jc w:val="both"/>
        <w:rPr>
          <w:rFonts w:ascii="Times New Roman" w:eastAsia="Times New Roman" w:hAnsi="Times New Roman" w:cs="Times New Roman"/>
          <w:b/>
        </w:rPr>
      </w:pPr>
      <w:bookmarkStart w:id="5" w:name="_Hlk182841796"/>
      <w:r w:rsidRPr="00AA511F">
        <w:rPr>
          <w:rFonts w:ascii="Times New Roman" w:eastAsia="Times New Roman" w:hAnsi="Times New Roman" w:cs="Times New Roman"/>
          <w:b/>
        </w:rPr>
        <w:t>2. Obiectivele programului de doctorat, inclusiv corespunderea acestora misiunii universității</w:t>
      </w:r>
    </w:p>
    <w:p w:rsidR="002E2CD8" w:rsidRPr="00AA511F" w:rsidRDefault="00DE27E6" w:rsidP="00863EB9">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 xml:space="preserve">Programul de doctorat </w:t>
      </w:r>
      <w:r w:rsidR="00716592" w:rsidRPr="00AA511F">
        <w:rPr>
          <w:rFonts w:ascii="Times New Roman" w:eastAsia="Times New Roman" w:hAnsi="Times New Roman" w:cs="Times New Roman"/>
          <w:i/>
          <w:szCs w:val="20"/>
        </w:rPr>
        <w:t>Filozofia științei și tehnicii</w:t>
      </w:r>
      <w:r w:rsidRPr="00AA511F">
        <w:rPr>
          <w:rFonts w:ascii="Times New Roman" w:eastAsia="Times New Roman" w:hAnsi="Times New Roman" w:cs="Times New Roman"/>
        </w:rPr>
        <w:t xml:space="preserve"> </w:t>
      </w:r>
      <w:r w:rsidR="002E2CD8" w:rsidRPr="00AA511F">
        <w:rPr>
          <w:rFonts w:ascii="Times New Roman" w:eastAsia="Times New Roman" w:hAnsi="Times New Roman" w:cs="Times New Roman"/>
        </w:rPr>
        <w:t xml:space="preserve">se încadrează în Strategia de cercetare şi inovare la Universitatea de Stat din Moldova pentru perioada 2022-2026, precum şi în strategia de dezvoltare a educaţiei în Republica Moldova pentru anii 2021-2030 „Educaţia 2030”. </w:t>
      </w:r>
    </w:p>
    <w:p w:rsidR="001340B0" w:rsidRPr="00AA511F" w:rsidRDefault="001340B0" w:rsidP="001340B0">
      <w:pPr>
        <w:spacing w:after="0" w:line="240" w:lineRule="auto"/>
        <w:ind w:firstLine="567"/>
        <w:jc w:val="both"/>
        <w:rPr>
          <w:rFonts w:ascii="Times New Roman" w:eastAsia="Times New Roman" w:hAnsi="Times New Roman" w:cs="Times New Roman"/>
        </w:rPr>
      </w:pPr>
      <w:r w:rsidRPr="00AA511F">
        <w:rPr>
          <w:rFonts w:ascii="Times New Roman" w:eastAsia="Times New Roman" w:hAnsi="Times New Roman" w:cs="Times New Roman"/>
        </w:rPr>
        <w:t>Obiectivele de bază ale Programului sunt:</w:t>
      </w:r>
    </w:p>
    <w:p w:rsidR="001340B0" w:rsidRPr="00AA511F"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AA511F">
        <w:rPr>
          <w:rFonts w:ascii="Times New Roman" w:eastAsia="Times New Roman" w:hAnsi="Times New Roman" w:cs="Times New Roman"/>
        </w:rPr>
        <w:t xml:space="preserve">optimizarea şi consolidarea capacităţii de cercetare, asigurarea evidenţei rezultatelor ştiinţifice în domeniul </w:t>
      </w:r>
      <w:r w:rsidR="002D2E76" w:rsidRPr="00AA511F">
        <w:rPr>
          <w:rFonts w:ascii="Times New Roman" w:eastAsia="Times New Roman" w:hAnsi="Times New Roman" w:cs="Times New Roman"/>
        </w:rPr>
        <w:t>filo</w:t>
      </w:r>
      <w:r w:rsidR="00716592" w:rsidRPr="00AA511F">
        <w:rPr>
          <w:rFonts w:ascii="Times New Roman" w:eastAsia="Times New Roman" w:hAnsi="Times New Roman" w:cs="Times New Roman"/>
        </w:rPr>
        <w:t>z</w:t>
      </w:r>
      <w:r w:rsidR="002D2E76" w:rsidRPr="00AA511F">
        <w:rPr>
          <w:rFonts w:ascii="Times New Roman" w:eastAsia="Times New Roman" w:hAnsi="Times New Roman" w:cs="Times New Roman"/>
        </w:rPr>
        <w:t>ofie</w:t>
      </w:r>
      <w:r w:rsidR="00461C57" w:rsidRPr="00AA511F">
        <w:rPr>
          <w:rFonts w:ascii="Times New Roman" w:eastAsia="Times New Roman" w:hAnsi="Times New Roman" w:cs="Times New Roman"/>
        </w:rPr>
        <w:t>i</w:t>
      </w:r>
      <w:r w:rsidRPr="00AA511F">
        <w:rPr>
          <w:rFonts w:ascii="Times New Roman" w:eastAsia="Times New Roman" w:hAnsi="Times New Roman" w:cs="Times New Roman"/>
        </w:rPr>
        <w:t>;</w:t>
      </w:r>
    </w:p>
    <w:p w:rsidR="001340B0" w:rsidRPr="00AA511F"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AA511F">
        <w:rPr>
          <w:rFonts w:ascii="Times New Roman" w:eastAsia="Times New Roman" w:hAnsi="Times New Roman" w:cs="Times New Roman"/>
        </w:rPr>
        <w:t>promovarea excelenţei în cercetare şi formarea tinerilor cercetători prin crearea unui mediu favorabil şi atractiv pentru cercetare;</w:t>
      </w:r>
    </w:p>
    <w:p w:rsidR="001340B0" w:rsidRPr="00AA511F"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AA511F">
        <w:rPr>
          <w:rFonts w:ascii="Times New Roman" w:eastAsia="Times New Roman" w:hAnsi="Times New Roman" w:cs="Times New Roman"/>
        </w:rPr>
        <w:t>consolidarea domeniului de filo</w:t>
      </w:r>
      <w:r w:rsidR="00716592" w:rsidRPr="00AA511F">
        <w:rPr>
          <w:rFonts w:ascii="Times New Roman" w:eastAsia="Times New Roman" w:hAnsi="Times New Roman" w:cs="Times New Roman"/>
        </w:rPr>
        <w:t>z</w:t>
      </w:r>
      <w:r w:rsidR="00461C57" w:rsidRPr="00AA511F">
        <w:rPr>
          <w:rFonts w:ascii="Times New Roman" w:eastAsia="Times New Roman" w:hAnsi="Times New Roman" w:cs="Times New Roman"/>
        </w:rPr>
        <w:t>ofiei</w:t>
      </w:r>
      <w:r w:rsidRPr="00AA511F">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1340B0" w:rsidRPr="00AA511F"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AA511F">
        <w:rPr>
          <w:rFonts w:ascii="Times New Roman" w:eastAsia="Times New Roman" w:hAnsi="Times New Roman" w:cs="Times New Roman"/>
          <w:bCs/>
          <w:iCs/>
        </w:rPr>
        <w:t>dezvoltarea cooperării la nivel naţional şi internaţional</w:t>
      </w:r>
      <w:r w:rsidRPr="00AA511F">
        <w:rPr>
          <w:rFonts w:ascii="Times New Roman" w:eastAsia="Times New Roman" w:hAnsi="Times New Roman" w:cs="Times New Roman"/>
        </w:rPr>
        <w:t> prin organizarea și desfășurarea de cercetări fundamentale și aplicative, orientate spre soluționarea problemelor actuale în domeniul filo</w:t>
      </w:r>
      <w:r w:rsidR="00461C57" w:rsidRPr="00AA511F">
        <w:rPr>
          <w:rFonts w:ascii="Times New Roman" w:eastAsia="Times New Roman" w:hAnsi="Times New Roman" w:cs="Times New Roman"/>
        </w:rPr>
        <w:t xml:space="preserve">zofiei </w:t>
      </w:r>
      <w:r w:rsidRPr="00AA511F">
        <w:rPr>
          <w:rFonts w:ascii="Times New Roman" w:eastAsia="Times New Roman" w:hAnsi="Times New Roman" w:cs="Times New Roman"/>
        </w:rPr>
        <w:t>etc;</w:t>
      </w:r>
    </w:p>
    <w:p w:rsidR="001340B0" w:rsidRPr="00AA511F"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AA511F">
        <w:rPr>
          <w:rFonts w:ascii="Times New Roman" w:eastAsia="Times New Roman" w:hAnsi="Times New Roman" w:cs="Times New Roman"/>
          <w:bCs/>
          <w:iCs/>
        </w:rPr>
        <w:t>creşterea vizibilităţii în plan naţional şi internaţional</w:t>
      </w:r>
      <w:r w:rsidR="005B4DCB" w:rsidRPr="00AA511F">
        <w:rPr>
          <w:rFonts w:ascii="Times New Roman" w:eastAsia="Times New Roman" w:hAnsi="Times New Roman" w:cs="Times New Roman"/>
          <w:bCs/>
          <w:iCs/>
        </w:rPr>
        <w:t xml:space="preserve"> a cercetărilor din domeniul </w:t>
      </w:r>
      <w:r w:rsidR="002D2E76" w:rsidRPr="00AA511F">
        <w:rPr>
          <w:rFonts w:ascii="Times New Roman" w:eastAsia="Times New Roman" w:hAnsi="Times New Roman" w:cs="Times New Roman"/>
          <w:bCs/>
          <w:iCs/>
        </w:rPr>
        <w:t>filozofie</w:t>
      </w:r>
      <w:r w:rsidR="005B4DCB" w:rsidRPr="00AA511F">
        <w:rPr>
          <w:rFonts w:ascii="Times New Roman" w:eastAsia="Times New Roman" w:hAnsi="Times New Roman" w:cs="Times New Roman"/>
          <w:bCs/>
          <w:iCs/>
        </w:rPr>
        <w:t>i</w:t>
      </w:r>
      <w:r w:rsidRPr="00AA511F">
        <w:rPr>
          <w:rFonts w:ascii="Times New Roman" w:eastAsia="Times New Roman" w:hAnsi="Times New Roman" w:cs="Times New Roman"/>
        </w:rPr>
        <w:t>.</w:t>
      </w:r>
    </w:p>
    <w:p w:rsidR="002E2CD8" w:rsidRPr="00AA511F" w:rsidRDefault="002E2CD8" w:rsidP="00863EB9">
      <w:pPr>
        <w:spacing w:after="0" w:line="240" w:lineRule="auto"/>
        <w:ind w:firstLine="540"/>
        <w:jc w:val="both"/>
        <w:rPr>
          <w:rFonts w:ascii="Times New Roman" w:eastAsia="Times New Roman" w:hAnsi="Times New Roman" w:cs="Times New Roman"/>
        </w:rPr>
      </w:pPr>
    </w:p>
    <w:p w:rsidR="00F25BE9" w:rsidRPr="00AA511F" w:rsidRDefault="00F25BE9" w:rsidP="00863EB9">
      <w:pPr>
        <w:spacing w:after="0" w:line="240" w:lineRule="auto"/>
        <w:ind w:firstLine="540"/>
        <w:jc w:val="both"/>
        <w:rPr>
          <w:rFonts w:ascii="Times New Roman" w:hAnsi="Times New Roman" w:cs="Times New Roman"/>
          <w:b/>
        </w:rPr>
      </w:pPr>
      <w:bookmarkStart w:id="6" w:name="_Hlk115771300"/>
      <w:r w:rsidRPr="00AA511F">
        <w:rPr>
          <w:rFonts w:ascii="Times New Roman" w:hAnsi="Times New Roman" w:cs="Times New Roman"/>
          <w:b/>
        </w:rPr>
        <w:t>3. Cunoștințele, abilitățile și competențele asigurate de programul de</w:t>
      </w:r>
      <w:r w:rsidR="00DA17DB" w:rsidRPr="00AA511F">
        <w:rPr>
          <w:rFonts w:ascii="Times New Roman" w:hAnsi="Times New Roman" w:cs="Times New Roman"/>
          <w:b/>
        </w:rPr>
        <w:t xml:space="preserve"> doctorat</w:t>
      </w:r>
    </w:p>
    <w:p w:rsidR="008C1C8D" w:rsidRPr="00AA511F" w:rsidRDefault="008C1C8D" w:rsidP="007654ED">
      <w:pPr>
        <w:spacing w:line="240" w:lineRule="auto"/>
        <w:ind w:firstLine="540"/>
        <w:jc w:val="both"/>
        <w:rPr>
          <w:rFonts w:ascii="Times New Roman" w:eastAsia="Times New Roman" w:hAnsi="Times New Roman" w:cs="Times New Roman"/>
          <w:i/>
        </w:rPr>
      </w:pPr>
      <w:r w:rsidRPr="00AA511F">
        <w:rPr>
          <w:rFonts w:ascii="Times New Roman" w:hAnsi="Times New Roman" w:cs="Times New Roman"/>
        </w:rPr>
        <w:t xml:space="preserve">Studiile superioare de doctorat în </w:t>
      </w:r>
      <w:r w:rsidR="007654ED" w:rsidRPr="00AA511F">
        <w:rPr>
          <w:rFonts w:ascii="Times New Roman" w:hAnsi="Times New Roman" w:cs="Times New Roman"/>
        </w:rPr>
        <w:t>domeniul filozofiei</w:t>
      </w:r>
      <w:r w:rsidRPr="00AA511F">
        <w:rPr>
          <w:rFonts w:ascii="Times New Roman" w:hAnsi="Times New Roman" w:cs="Times New Roman"/>
          <w:i/>
        </w:rPr>
        <w:t xml:space="preserve"> </w:t>
      </w:r>
      <w:r w:rsidRPr="00AA511F">
        <w:rPr>
          <w:rFonts w:ascii="Times New Roman" w:hAnsi="Times New Roman" w:cs="Times New Roman"/>
        </w:rPr>
        <w:t xml:space="preserve">asigură formarea </w:t>
      </w:r>
      <w:r w:rsidR="009D7573" w:rsidRPr="00AA511F">
        <w:rPr>
          <w:rFonts w:ascii="Times New Roman" w:hAnsi="Times New Roman" w:cs="Times New Roman"/>
        </w:rPr>
        <w:t>competențelor</w:t>
      </w:r>
      <w:r w:rsidRPr="00AA511F">
        <w:rPr>
          <w:rFonts w:ascii="Times New Roman" w:hAnsi="Times New Roman" w:cs="Times New Roman"/>
        </w:rPr>
        <w:t xml:space="preserve"> </w:t>
      </w:r>
      <w:r w:rsidR="007654ED" w:rsidRPr="00AA511F">
        <w:rPr>
          <w:rFonts w:ascii="Times New Roman" w:eastAsia="Times New Roman" w:hAnsi="Times New Roman" w:cs="Times New Roman"/>
        </w:rPr>
        <w:t>transversale, generale și profesionale din ariile ocupaționale 1 și 2 (</w:t>
      </w:r>
      <w:r w:rsidR="007654ED" w:rsidRPr="00AA511F">
        <w:rPr>
          <w:rFonts w:ascii="Times New Roman" w:eastAsia="Times New Roman" w:hAnsi="Times New Roman" w:cs="Times New Roman"/>
          <w:i/>
        </w:rPr>
        <w:t xml:space="preserve">activitatea didactică în domeniul </w:t>
      </w:r>
      <w:r w:rsidR="002D2E76" w:rsidRPr="00AA511F">
        <w:rPr>
          <w:rFonts w:ascii="Times New Roman" w:eastAsia="Times New Roman" w:hAnsi="Times New Roman" w:cs="Times New Roman"/>
          <w:i/>
        </w:rPr>
        <w:t>filozofie</w:t>
      </w:r>
      <w:r w:rsidR="007654ED" w:rsidRPr="00AA511F">
        <w:rPr>
          <w:rFonts w:ascii="Times New Roman" w:eastAsia="Times New Roman" w:hAnsi="Times New Roman" w:cs="Times New Roman"/>
          <w:i/>
        </w:rPr>
        <w:t>i și eticii</w:t>
      </w:r>
      <w:r w:rsidR="007654ED" w:rsidRPr="00AA511F">
        <w:rPr>
          <w:rFonts w:ascii="Times New Roman" w:eastAsia="Times New Roman" w:hAnsi="Times New Roman" w:cs="Times New Roman"/>
        </w:rPr>
        <w:t xml:space="preserve"> și, respectiv, </w:t>
      </w:r>
      <w:r w:rsidR="007654ED" w:rsidRPr="00AA511F">
        <w:rPr>
          <w:rFonts w:ascii="Times New Roman" w:eastAsia="Times New Roman" w:hAnsi="Times New Roman" w:cs="Times New Roman"/>
          <w:i/>
        </w:rPr>
        <w:t xml:space="preserve">cercetare, expertizare și inovare în domeniul </w:t>
      </w:r>
      <w:r w:rsidR="002D2E76" w:rsidRPr="00AA511F">
        <w:rPr>
          <w:rFonts w:ascii="Times New Roman" w:eastAsia="Times New Roman" w:hAnsi="Times New Roman" w:cs="Times New Roman"/>
          <w:i/>
        </w:rPr>
        <w:t>filozofie</w:t>
      </w:r>
      <w:r w:rsidR="007654ED" w:rsidRPr="00AA511F">
        <w:rPr>
          <w:rFonts w:ascii="Times New Roman" w:eastAsia="Times New Roman" w:hAnsi="Times New Roman" w:cs="Times New Roman"/>
          <w:i/>
        </w:rPr>
        <w:t>i și eticii</w:t>
      </w:r>
      <w:r w:rsidR="007654ED" w:rsidRPr="00AA511F">
        <w:rPr>
          <w:rFonts w:ascii="Times New Roman" w:eastAsia="Times New Roman" w:hAnsi="Times New Roman" w:cs="Times New Roman"/>
        </w:rPr>
        <w:t>):</w:t>
      </w:r>
    </w:p>
    <w:p w:rsidR="00C630B4" w:rsidRPr="00AA511F" w:rsidRDefault="00C630B4" w:rsidP="00C630B4">
      <w:pPr>
        <w:spacing w:after="0" w:line="240" w:lineRule="auto"/>
        <w:ind w:firstLine="540"/>
        <w:jc w:val="both"/>
        <w:rPr>
          <w:rFonts w:ascii="Times New Roman" w:hAnsi="Times New Roman"/>
          <w:i/>
        </w:rPr>
      </w:pPr>
      <w:r w:rsidRPr="00AA511F">
        <w:rPr>
          <w:rFonts w:ascii="Times New Roman" w:hAnsi="Times New Roman"/>
          <w:i/>
        </w:rPr>
        <w:t>Competenţe transversale: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1. Dezvoltarea personală și profesională</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2. Exercitarea autonomiei profesionale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3. Manifestarea integrității și conduitei responsabile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4. Utilizarea eficientă a resurselor și strategiilor de comunicare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5. Stimularea colaborării și muncii în echipă</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6. Deținerea literației digitale, mediatice și informaționale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7. Valorificarea potențialului de creativitate și inovație</w:t>
      </w:r>
    </w:p>
    <w:p w:rsidR="00C630B4" w:rsidRPr="00AA511F" w:rsidRDefault="00C630B4" w:rsidP="00C630B4">
      <w:pPr>
        <w:tabs>
          <w:tab w:val="left" w:pos="0"/>
        </w:tabs>
        <w:spacing w:after="0" w:line="240" w:lineRule="auto"/>
        <w:ind w:firstLine="567"/>
        <w:jc w:val="both"/>
        <w:rPr>
          <w:rFonts w:ascii="Times New Roman" w:hAnsi="Times New Roman"/>
        </w:rPr>
      </w:pPr>
      <w:r w:rsidRPr="00AA511F">
        <w:rPr>
          <w:rFonts w:ascii="Times New Roman" w:hAnsi="Times New Roman"/>
        </w:rPr>
        <w:t>CT 8. Aplicarea competențelor antreprenoriale</w:t>
      </w:r>
    </w:p>
    <w:p w:rsidR="00C630B4" w:rsidRPr="00AA511F" w:rsidRDefault="00C630B4" w:rsidP="00C630B4">
      <w:pPr>
        <w:tabs>
          <w:tab w:val="left" w:pos="0"/>
        </w:tabs>
        <w:spacing w:before="240" w:after="0" w:line="240" w:lineRule="auto"/>
        <w:ind w:firstLine="567"/>
        <w:jc w:val="both"/>
        <w:rPr>
          <w:rFonts w:ascii="Times New Roman" w:hAnsi="Times New Roman"/>
          <w:i/>
        </w:rPr>
      </w:pPr>
      <w:r w:rsidRPr="00AA511F">
        <w:rPr>
          <w:rFonts w:ascii="Times New Roman" w:hAnsi="Times New Roman"/>
          <w:i/>
        </w:rPr>
        <w:t xml:space="preserve">Competențe generale (CG): </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CG 1. Gestionarea proiectelor de studii și de cercetare conform standardelor metodologice și exigențelor epistemologice.</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CG 2. Asigurarea calității procesului educațional și de cercetare în domeniul de formare</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CG 3.Valorificarea cunoștințelor și experienței inovative în soluționarea problemelor practice</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CG 4. Dezvoltarea euristică și creativă a cercetării și cunoașterii în domeniul</w:t>
      </w:r>
    </w:p>
    <w:p w:rsidR="00C630B4" w:rsidRPr="00AA511F" w:rsidRDefault="00C630B4" w:rsidP="00C630B4">
      <w:pPr>
        <w:tabs>
          <w:tab w:val="left" w:pos="0"/>
        </w:tabs>
        <w:spacing w:line="240" w:lineRule="auto"/>
        <w:ind w:firstLine="567"/>
        <w:jc w:val="both"/>
        <w:rPr>
          <w:rFonts w:ascii="Times New Roman" w:hAnsi="Times New Roman" w:cs="Times New Roman"/>
        </w:rPr>
      </w:pPr>
      <w:r w:rsidRPr="00AA511F">
        <w:rPr>
          <w:rFonts w:ascii="Times New Roman" w:hAnsi="Times New Roman" w:cs="Times New Roman"/>
        </w:rPr>
        <w:t>de formare</w:t>
      </w:r>
    </w:p>
    <w:p w:rsidR="008C1C8D" w:rsidRPr="00AA511F" w:rsidRDefault="008C1C8D"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i/>
        </w:rPr>
        <w:t>Competenţe profesionale</w:t>
      </w:r>
      <w:r w:rsidR="00C630B4" w:rsidRPr="00AA511F">
        <w:rPr>
          <w:rFonts w:ascii="Times New Roman" w:hAnsi="Times New Roman" w:cs="Times New Roman"/>
          <w:i/>
        </w:rPr>
        <w:t xml:space="preserve"> (CP)</w:t>
      </w:r>
      <w:r w:rsidR="009B70CA" w:rsidRPr="00AA511F">
        <w:rPr>
          <w:rFonts w:ascii="Times New Roman" w:hAnsi="Times New Roman" w:cs="Times New Roman"/>
          <w:iCs/>
        </w:rPr>
        <w:t>:</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 xml:space="preserve">CP 1. Conceperea programelor de formare profesională în domeniul </w:t>
      </w:r>
      <w:r w:rsidR="002D2E76" w:rsidRPr="00AA511F">
        <w:rPr>
          <w:rFonts w:ascii="Times New Roman" w:hAnsi="Times New Roman" w:cs="Times New Roman"/>
        </w:rPr>
        <w:t>filozofie</w:t>
      </w:r>
      <w:r w:rsidRPr="00AA511F">
        <w:rPr>
          <w:rFonts w:ascii="Times New Roman" w:hAnsi="Times New Roman" w:cs="Times New Roman"/>
        </w:rPr>
        <w:t>i și eticii</w:t>
      </w:r>
    </w:p>
    <w:p w:rsidR="00C630B4" w:rsidRPr="00AA511F" w:rsidRDefault="00C630B4" w:rsidP="00C630B4">
      <w:pPr>
        <w:tabs>
          <w:tab w:val="left" w:pos="0"/>
        </w:tabs>
        <w:spacing w:after="0" w:line="240" w:lineRule="auto"/>
        <w:ind w:firstLine="567"/>
        <w:jc w:val="both"/>
        <w:rPr>
          <w:rFonts w:ascii="Times New Roman" w:hAnsi="Times New Roman" w:cs="Times New Roman"/>
        </w:rPr>
      </w:pPr>
      <w:r w:rsidRPr="00AA511F">
        <w:rPr>
          <w:rFonts w:ascii="Times New Roman" w:hAnsi="Times New Roman" w:cs="Times New Roman"/>
        </w:rPr>
        <w:t>CP 2. Elaborarea suportului didactico-științific necesar pentru dezvoltarea educației filosofice</w:t>
      </w:r>
    </w:p>
    <w:p w:rsidR="00C630B4" w:rsidRPr="00AA511F" w:rsidRDefault="00C630B4" w:rsidP="00C630B4">
      <w:pPr>
        <w:tabs>
          <w:tab w:val="left" w:pos="0"/>
        </w:tabs>
        <w:spacing w:after="0" w:line="240" w:lineRule="auto"/>
        <w:ind w:firstLine="567"/>
        <w:jc w:val="both"/>
        <w:rPr>
          <w:rFonts w:ascii="Times New Roman" w:hAnsi="Times New Roman" w:cs="Times New Roman"/>
          <w:b/>
          <w:bCs/>
        </w:rPr>
      </w:pPr>
      <w:r w:rsidRPr="00AA511F">
        <w:rPr>
          <w:rFonts w:ascii="Times New Roman" w:hAnsi="Times New Roman" w:cs="Times New Roman"/>
        </w:rPr>
        <w:t xml:space="preserve">CP 3. Inovarea procesului de învățământ din domeniul </w:t>
      </w:r>
      <w:r w:rsidR="002D2E76" w:rsidRPr="00AA511F">
        <w:rPr>
          <w:rFonts w:ascii="Times New Roman" w:hAnsi="Times New Roman" w:cs="Times New Roman"/>
        </w:rPr>
        <w:t>filozofie</w:t>
      </w:r>
      <w:r w:rsidRPr="00AA511F">
        <w:rPr>
          <w:rFonts w:ascii="Times New Roman" w:hAnsi="Times New Roman" w:cs="Times New Roman"/>
        </w:rPr>
        <w:t>i și eticii</w:t>
      </w:r>
      <w:r w:rsidRPr="00AA511F">
        <w:rPr>
          <w:rFonts w:ascii="Times New Roman" w:hAnsi="Times New Roman" w:cs="Times New Roman"/>
          <w:b/>
          <w:bCs/>
        </w:rPr>
        <w:t xml:space="preserve"> </w:t>
      </w:r>
    </w:p>
    <w:p w:rsidR="00C630B4" w:rsidRPr="00AA511F" w:rsidRDefault="00C630B4" w:rsidP="00C630B4">
      <w:pPr>
        <w:tabs>
          <w:tab w:val="left" w:pos="0"/>
        </w:tabs>
        <w:spacing w:after="0" w:line="240" w:lineRule="auto"/>
        <w:ind w:firstLine="567"/>
        <w:jc w:val="both"/>
        <w:rPr>
          <w:rFonts w:ascii="Times New Roman" w:hAnsi="Times New Roman" w:cs="Times New Roman"/>
          <w:bCs/>
        </w:rPr>
      </w:pPr>
      <w:r w:rsidRPr="00AA511F">
        <w:rPr>
          <w:rFonts w:ascii="Times New Roman" w:hAnsi="Times New Roman" w:cs="Times New Roman"/>
          <w:bCs/>
        </w:rPr>
        <w:lastRenderedPageBreak/>
        <w:t xml:space="preserve">CP 4. Administrarea proiectelor de cercetare în </w:t>
      </w:r>
      <w:r w:rsidR="002D2E76" w:rsidRPr="00AA511F">
        <w:rPr>
          <w:rFonts w:ascii="Times New Roman" w:hAnsi="Times New Roman" w:cs="Times New Roman"/>
          <w:bCs/>
        </w:rPr>
        <w:t>filozofie</w:t>
      </w:r>
      <w:r w:rsidRPr="00AA511F">
        <w:rPr>
          <w:rFonts w:ascii="Times New Roman" w:hAnsi="Times New Roman" w:cs="Times New Roman"/>
          <w:bCs/>
        </w:rPr>
        <w:t xml:space="preserve"> și etică.</w:t>
      </w:r>
    </w:p>
    <w:p w:rsidR="00C630B4" w:rsidRPr="00AA511F" w:rsidRDefault="00C630B4" w:rsidP="00C630B4">
      <w:pPr>
        <w:tabs>
          <w:tab w:val="left" w:pos="0"/>
        </w:tabs>
        <w:spacing w:after="0" w:line="240" w:lineRule="auto"/>
        <w:ind w:firstLine="567"/>
        <w:jc w:val="both"/>
        <w:rPr>
          <w:rFonts w:ascii="Times New Roman" w:hAnsi="Times New Roman" w:cs="Times New Roman"/>
          <w:bCs/>
        </w:rPr>
      </w:pPr>
      <w:r w:rsidRPr="00AA511F">
        <w:rPr>
          <w:rFonts w:ascii="Times New Roman" w:hAnsi="Times New Roman" w:cs="Times New Roman"/>
          <w:bCs/>
        </w:rPr>
        <w:t xml:space="preserve">CP 5. Asigurarea calității în activitatea de cercetare, expertizare și inovare în domeniul </w:t>
      </w:r>
      <w:r w:rsidR="002D2E76" w:rsidRPr="00AA511F">
        <w:rPr>
          <w:rFonts w:ascii="Times New Roman" w:hAnsi="Times New Roman" w:cs="Times New Roman"/>
          <w:bCs/>
        </w:rPr>
        <w:t>filozofie</w:t>
      </w:r>
      <w:r w:rsidRPr="00AA511F">
        <w:rPr>
          <w:rFonts w:ascii="Times New Roman" w:hAnsi="Times New Roman" w:cs="Times New Roman"/>
          <w:bCs/>
        </w:rPr>
        <w:t>i și eticii</w:t>
      </w:r>
    </w:p>
    <w:p w:rsidR="00C630B4" w:rsidRPr="00AA511F" w:rsidRDefault="00C630B4" w:rsidP="00C630B4">
      <w:pPr>
        <w:tabs>
          <w:tab w:val="left" w:pos="0"/>
        </w:tabs>
        <w:spacing w:after="0" w:line="240" w:lineRule="auto"/>
        <w:ind w:firstLine="567"/>
        <w:jc w:val="both"/>
        <w:rPr>
          <w:rFonts w:ascii="Times New Roman" w:hAnsi="Times New Roman" w:cs="Times New Roman"/>
          <w:bCs/>
        </w:rPr>
      </w:pPr>
      <w:r w:rsidRPr="00AA511F">
        <w:rPr>
          <w:rFonts w:ascii="Times New Roman" w:hAnsi="Times New Roman" w:cs="Times New Roman"/>
          <w:bCs/>
        </w:rPr>
        <w:t>CP 6. Implementarea modelelor teoretice și demersurilor empirice în practica consultanței și consilierii filosofice și etice</w:t>
      </w:r>
    </w:p>
    <w:p w:rsidR="00A24F03" w:rsidRPr="00AA511F" w:rsidRDefault="00A24F03" w:rsidP="00C630B4">
      <w:pPr>
        <w:tabs>
          <w:tab w:val="left" w:pos="0"/>
        </w:tabs>
        <w:spacing w:after="0" w:line="240" w:lineRule="auto"/>
        <w:ind w:firstLine="567"/>
        <w:jc w:val="both"/>
        <w:rPr>
          <w:rFonts w:ascii="Times New Roman" w:hAnsi="Times New Roman" w:cs="Times New Roman"/>
          <w:bCs/>
        </w:rPr>
      </w:pPr>
    </w:p>
    <w:p w:rsidR="003F3BF9" w:rsidRPr="00AA511F" w:rsidRDefault="003F3BF9" w:rsidP="003F3BF9">
      <w:pPr>
        <w:spacing w:after="0" w:line="240" w:lineRule="auto"/>
        <w:ind w:firstLine="540"/>
        <w:jc w:val="both"/>
        <w:rPr>
          <w:rFonts w:ascii="Times New Roman" w:eastAsia="Times New Roman" w:hAnsi="Times New Roman" w:cs="Times New Roman"/>
        </w:rPr>
      </w:pPr>
      <w:r w:rsidRPr="00AA511F">
        <w:rPr>
          <w:rFonts w:ascii="Times New Roman" w:eastAsia="Times New Roman" w:hAnsi="Times New Roman" w:cs="Times New Roman"/>
        </w:rPr>
        <w:t>Respectivele competenţe vor fi dezvoltate prin intermediul cursurilor: fundamentale (</w:t>
      </w:r>
      <w:r w:rsidRPr="00AA511F">
        <w:rPr>
          <w:rFonts w:ascii="Times New Roman" w:eastAsia="Times New Roman" w:hAnsi="Times New Roman" w:cs="Times New Roman"/>
          <w:bCs/>
          <w:i/>
          <w:iCs/>
        </w:rPr>
        <w:t>Metodologia cercetării științifice, Managementul proiectului de doctorat, Scriere academică și comunicare științifică</w:t>
      </w:r>
      <w:r w:rsidRPr="00AA511F">
        <w:rPr>
          <w:rFonts w:ascii="Times New Roman" w:eastAsia="Times New Roman" w:hAnsi="Times New Roman" w:cs="Times New Roman"/>
        </w:rPr>
        <w:t xml:space="preserve">) și orientate în domeniul </w:t>
      </w:r>
      <w:r w:rsidR="002D2E76" w:rsidRPr="00AA511F">
        <w:rPr>
          <w:rFonts w:ascii="Times New Roman" w:eastAsia="Times New Roman" w:hAnsi="Times New Roman" w:cs="Times New Roman"/>
        </w:rPr>
        <w:t>filozofie</w:t>
      </w:r>
      <w:r w:rsidRPr="00AA511F">
        <w:rPr>
          <w:rFonts w:ascii="Times New Roman" w:eastAsia="Times New Roman" w:hAnsi="Times New Roman" w:cs="Times New Roman"/>
        </w:rPr>
        <w:t>i (</w:t>
      </w:r>
      <w:r w:rsidRPr="00AA511F">
        <w:rPr>
          <w:rFonts w:ascii="Times New Roman" w:eastAsia="Times New Roman" w:hAnsi="Times New Roman" w:cs="Times New Roman"/>
          <w:i/>
          <w:iCs/>
        </w:rPr>
        <w:t xml:space="preserve">Școli și direcții de cercetare în domeniul </w:t>
      </w:r>
      <w:r w:rsidR="002D2E76" w:rsidRPr="00AA511F">
        <w:rPr>
          <w:rFonts w:ascii="Times New Roman" w:eastAsia="Times New Roman" w:hAnsi="Times New Roman" w:cs="Times New Roman"/>
          <w:i/>
          <w:iCs/>
        </w:rPr>
        <w:t>filozofie</w:t>
      </w:r>
      <w:r w:rsidRPr="00AA511F">
        <w:rPr>
          <w:rFonts w:ascii="Times New Roman" w:eastAsia="Times New Roman" w:hAnsi="Times New Roman" w:cs="Times New Roman"/>
          <w:i/>
          <w:iCs/>
        </w:rPr>
        <w:t xml:space="preserve">i, Studiul bibliografic în tema de cercetare, </w:t>
      </w:r>
      <w:r w:rsidRPr="00AA511F">
        <w:rPr>
          <w:rFonts w:ascii="Times New Roman" w:eastAsia="Times New Roman" w:hAnsi="Times New Roman" w:cs="Times New Roman"/>
          <w:i/>
        </w:rPr>
        <w:t xml:space="preserve">Deontologia specialistului </w:t>
      </w:r>
      <w:r w:rsidR="00AA511F" w:rsidRPr="00AA511F">
        <w:rPr>
          <w:rFonts w:ascii="Times New Roman" w:eastAsia="Times New Roman" w:hAnsi="Times New Roman" w:cs="Times New Roman"/>
          <w:i/>
        </w:rPr>
        <w:t>în</w:t>
      </w:r>
      <w:r w:rsidRPr="00AA511F">
        <w:rPr>
          <w:rFonts w:ascii="Times New Roman" w:eastAsia="Times New Roman" w:hAnsi="Times New Roman" w:cs="Times New Roman"/>
          <w:i/>
        </w:rPr>
        <w:t xml:space="preserve"> </w:t>
      </w:r>
      <w:r w:rsidR="002D2E76" w:rsidRPr="00AA511F">
        <w:rPr>
          <w:rFonts w:ascii="Times New Roman" w:eastAsia="Times New Roman" w:hAnsi="Times New Roman" w:cs="Times New Roman"/>
          <w:i/>
        </w:rPr>
        <w:t>filozofie</w:t>
      </w:r>
      <w:r w:rsidRPr="00AA511F">
        <w:rPr>
          <w:rFonts w:ascii="Times New Roman" w:eastAsia="Times New Roman" w:hAnsi="Times New Roman" w:cs="Times New Roman"/>
          <w:i/>
        </w:rPr>
        <w:t>)</w:t>
      </w:r>
      <w:r w:rsidRPr="00AA511F">
        <w:rPr>
          <w:rFonts w:ascii="Times New Roman" w:eastAsia="Times New Roman" w:hAnsi="Times New Roman" w:cs="Times New Roman"/>
        </w:rPr>
        <w:t xml:space="preserve">. </w:t>
      </w:r>
    </w:p>
    <w:p w:rsidR="00C630B4" w:rsidRPr="00AA511F" w:rsidRDefault="00C630B4" w:rsidP="00C630B4">
      <w:pPr>
        <w:tabs>
          <w:tab w:val="left" w:pos="0"/>
        </w:tabs>
        <w:spacing w:after="0" w:line="240" w:lineRule="auto"/>
        <w:ind w:firstLine="540"/>
        <w:jc w:val="both"/>
        <w:rPr>
          <w:rFonts w:ascii="Times New Roman" w:hAnsi="Times New Roman" w:cs="Times New Roman"/>
          <w:b/>
          <w:bCs/>
          <w:color w:val="FF0000"/>
        </w:rPr>
      </w:pPr>
    </w:p>
    <w:p w:rsidR="002A7CEF" w:rsidRPr="00AA511F" w:rsidRDefault="002A7CEF" w:rsidP="00C630B4">
      <w:pPr>
        <w:tabs>
          <w:tab w:val="left" w:pos="0"/>
        </w:tabs>
        <w:spacing w:after="0" w:line="240" w:lineRule="auto"/>
        <w:ind w:firstLine="540"/>
        <w:jc w:val="both"/>
        <w:rPr>
          <w:rFonts w:ascii="Times New Roman" w:hAnsi="Times New Roman" w:cs="Times New Roman"/>
          <w:b/>
        </w:rPr>
      </w:pPr>
      <w:r w:rsidRPr="00AA511F">
        <w:rPr>
          <w:rFonts w:ascii="Times New Roman" w:hAnsi="Times New Roman" w:cs="Times New Roman"/>
          <w:b/>
          <w:bCs/>
        </w:rPr>
        <w:t>4. Racordarea programului de doctorat și a conținuturilor din Planul de învățământ la tendinț</w:t>
      </w:r>
      <w:r w:rsidR="00DA17DB" w:rsidRPr="00AA511F">
        <w:rPr>
          <w:rFonts w:ascii="Times New Roman" w:hAnsi="Times New Roman" w:cs="Times New Roman"/>
          <w:b/>
          <w:bCs/>
        </w:rPr>
        <w:t>ele internaționale în domeniu</w:t>
      </w:r>
    </w:p>
    <w:p w:rsidR="00DA17DB" w:rsidRPr="00AA511F" w:rsidRDefault="00DA17DB" w:rsidP="00DA17DB">
      <w:pPr>
        <w:spacing w:after="0" w:line="240" w:lineRule="auto"/>
        <w:ind w:firstLine="720"/>
        <w:jc w:val="both"/>
        <w:rPr>
          <w:rFonts w:ascii="Times New Roman" w:eastAsia="Times New Roman" w:hAnsi="Times New Roman" w:cs="Times New Roman"/>
          <w:w w:val="106"/>
          <w:lang w:eastAsia="ru-RU"/>
        </w:rPr>
      </w:pPr>
      <w:r w:rsidRPr="00AA511F">
        <w:rPr>
          <w:rFonts w:ascii="Times New Roman" w:eastAsia="Times New Roman" w:hAnsi="Times New Roman" w:cs="Times New Roman"/>
          <w:w w:val="106"/>
          <w:lang w:eastAsia="ru-RU"/>
        </w:rPr>
        <w:t>Pregătirea specialiştilor competenţi în materie de filo</w:t>
      </w:r>
      <w:r w:rsidR="00A24F03" w:rsidRPr="00AA511F">
        <w:rPr>
          <w:rFonts w:ascii="Times New Roman" w:eastAsia="Times New Roman" w:hAnsi="Times New Roman" w:cs="Times New Roman"/>
          <w:w w:val="106"/>
          <w:lang w:eastAsia="ru-RU"/>
        </w:rPr>
        <w:t>zofie</w:t>
      </w:r>
      <w:r w:rsidRPr="00AA511F">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2A7CEF" w:rsidRPr="00AA511F" w:rsidRDefault="002A7CEF" w:rsidP="00863EB9">
      <w:pPr>
        <w:spacing w:after="0" w:line="240" w:lineRule="auto"/>
        <w:ind w:firstLine="540"/>
        <w:jc w:val="both"/>
        <w:rPr>
          <w:rFonts w:ascii="Times New Roman" w:hAnsi="Times New Roman" w:cs="Times New Roman"/>
          <w:b/>
        </w:rPr>
      </w:pPr>
    </w:p>
    <w:p w:rsidR="002A7CEF" w:rsidRPr="00AA511F" w:rsidRDefault="002A7CEF" w:rsidP="00863EB9">
      <w:pPr>
        <w:spacing w:after="0" w:line="240" w:lineRule="auto"/>
        <w:ind w:firstLine="540"/>
        <w:jc w:val="both"/>
        <w:rPr>
          <w:rFonts w:ascii="Times New Roman" w:hAnsi="Times New Roman" w:cs="Times New Roman"/>
          <w:b/>
        </w:rPr>
      </w:pPr>
      <w:r w:rsidRPr="00AA511F">
        <w:rPr>
          <w:rFonts w:ascii="Times New Roman" w:hAnsi="Times New Roman" w:cs="Times New Roman"/>
          <w:b/>
        </w:rPr>
        <w:t>5. Consultarea partenerilor în procesul de elaborare a programului de doctorat (angajatori, profesori, studenți-doctoranzi)</w:t>
      </w:r>
    </w:p>
    <w:p w:rsidR="00DA17DB" w:rsidRPr="00AA511F" w:rsidRDefault="00DA17DB" w:rsidP="00DA17DB">
      <w:pPr>
        <w:spacing w:after="0" w:line="240" w:lineRule="auto"/>
        <w:ind w:firstLine="720"/>
        <w:jc w:val="both"/>
        <w:rPr>
          <w:rFonts w:ascii="Times New Roman" w:eastAsia="Times New Roman" w:hAnsi="Times New Roman" w:cs="Times New Roman"/>
          <w:bCs/>
        </w:rPr>
      </w:pPr>
      <w:r w:rsidRPr="00AA511F">
        <w:rPr>
          <w:rFonts w:ascii="Times New Roman" w:eastAsia="Times New Roman" w:hAnsi="Times New Roman" w:cs="Times New Roman"/>
          <w:bCs/>
        </w:rPr>
        <w:t>Planul de studii superioare de doctorat a fost elaborat în conformitate cu prevederile Cadrului național al calificărilor (2023)</w:t>
      </w:r>
      <w:r w:rsidRPr="00AA511F">
        <w:rPr>
          <w:rFonts w:ascii="Times New Roman" w:eastAsia="Times New Roman" w:hAnsi="Times New Roman" w:cs="Times New Roman"/>
        </w:rPr>
        <w:t xml:space="preserve"> în domeniul </w:t>
      </w:r>
      <w:r w:rsidR="002D2E76" w:rsidRPr="00AA511F">
        <w:rPr>
          <w:rFonts w:ascii="Times New Roman" w:eastAsia="Times New Roman" w:hAnsi="Times New Roman" w:cs="Times New Roman"/>
        </w:rPr>
        <w:t>filozofie</w:t>
      </w:r>
      <w:r w:rsidRPr="00AA511F">
        <w:rPr>
          <w:rFonts w:ascii="Times New Roman" w:eastAsia="Times New Roman" w:hAnsi="Times New Roman" w:cs="Times New Roman"/>
        </w:rPr>
        <w:t xml:space="preserve">i. </w:t>
      </w:r>
      <w:r w:rsidRPr="00AA511F">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2A7CEF" w:rsidRPr="00AA511F" w:rsidRDefault="002A7CEF" w:rsidP="00863EB9">
      <w:pPr>
        <w:spacing w:after="0" w:line="240" w:lineRule="auto"/>
        <w:ind w:firstLine="540"/>
        <w:jc w:val="both"/>
        <w:rPr>
          <w:rFonts w:ascii="Times New Roman" w:hAnsi="Times New Roman" w:cs="Times New Roman"/>
          <w:b/>
        </w:rPr>
      </w:pPr>
    </w:p>
    <w:p w:rsidR="002A7CEF" w:rsidRPr="00AA511F" w:rsidRDefault="002A7CEF" w:rsidP="00863EB9">
      <w:pPr>
        <w:spacing w:after="0" w:line="240" w:lineRule="auto"/>
        <w:ind w:firstLine="540"/>
        <w:jc w:val="both"/>
        <w:rPr>
          <w:rFonts w:ascii="Times New Roman" w:hAnsi="Times New Roman" w:cs="Times New Roman"/>
          <w:b/>
          <w:bCs/>
        </w:rPr>
      </w:pPr>
      <w:r w:rsidRPr="00AA511F">
        <w:rPr>
          <w:rFonts w:ascii="Times New Roman" w:hAnsi="Times New Roman" w:cs="Times New Roman"/>
          <w:b/>
          <w:bCs/>
        </w:rPr>
        <w:t>6. Relevanța programului de doctorat pentru dezvoltarea domeniilor cercetării și inovării și pentru piața muncii</w:t>
      </w:r>
    </w:p>
    <w:p w:rsidR="000154CF" w:rsidRPr="00AA511F" w:rsidRDefault="00863EB9" w:rsidP="00863EB9">
      <w:pPr>
        <w:shd w:val="clear" w:color="auto" w:fill="FFFFFF"/>
        <w:spacing w:after="0" w:line="240" w:lineRule="auto"/>
        <w:ind w:firstLine="540"/>
        <w:jc w:val="both"/>
        <w:rPr>
          <w:rFonts w:ascii="Times New Roman" w:eastAsia="Calibri" w:hAnsi="Times New Roman" w:cs="Times New Roman"/>
        </w:rPr>
      </w:pPr>
      <w:r w:rsidRPr="00AA511F">
        <w:rPr>
          <w:rFonts w:ascii="Times New Roman" w:eastAsia="Calibri" w:hAnsi="Times New Roman" w:cs="Times New Roman"/>
        </w:rPr>
        <w:t>Complexitatea societăţii contemporane și nevoia de înţelegere a fenomenelor lumii înconjurătoare dictează necesitatea formării a noi specialişti. Astfel, profesia de filo</w:t>
      </w:r>
      <w:r w:rsidR="009E0758" w:rsidRPr="00AA511F">
        <w:rPr>
          <w:rFonts w:ascii="Times New Roman" w:eastAsia="Calibri" w:hAnsi="Times New Roman" w:cs="Times New Roman"/>
        </w:rPr>
        <w:t>z</w:t>
      </w:r>
      <w:r w:rsidRPr="00AA511F">
        <w:rPr>
          <w:rFonts w:ascii="Times New Roman" w:eastAsia="Calibri" w:hAnsi="Times New Roman" w:cs="Times New Roman"/>
        </w:rPr>
        <w:t xml:space="preserve">of, în particular, de specialist în științe umaniste, în general, a devenit indispensabilă vieţii sociale. </w:t>
      </w:r>
    </w:p>
    <w:p w:rsidR="00997019" w:rsidRPr="00AA511F" w:rsidRDefault="000154CF" w:rsidP="00863EB9">
      <w:pPr>
        <w:shd w:val="clear" w:color="auto" w:fill="FFFFFF"/>
        <w:spacing w:after="0" w:line="240" w:lineRule="auto"/>
        <w:ind w:firstLine="540"/>
        <w:jc w:val="both"/>
        <w:rPr>
          <w:rFonts w:ascii="Times New Roman" w:hAnsi="Times New Roman" w:cs="Times New Roman"/>
        </w:rPr>
      </w:pPr>
      <w:r w:rsidRPr="00AA511F">
        <w:rPr>
          <w:rFonts w:ascii="Times New Roman" w:hAnsi="Times New Roman" w:cs="Times New Roman"/>
        </w:rPr>
        <w:t xml:space="preserve">Specialistul din domeniul </w:t>
      </w:r>
      <w:r w:rsidR="002D2E76" w:rsidRPr="00AA511F">
        <w:rPr>
          <w:rFonts w:ascii="Times New Roman" w:hAnsi="Times New Roman" w:cs="Times New Roman"/>
        </w:rPr>
        <w:t>filozofie</w:t>
      </w:r>
      <w:r w:rsidRPr="00AA511F">
        <w:rPr>
          <w:rFonts w:ascii="Times New Roman" w:hAnsi="Times New Roman" w:cs="Times New Roman"/>
        </w:rPr>
        <w:t xml:space="preserve">i și eticii, cu studii superioare de doctorat, dispune de pregătirea academică avansată, necesară pentru buna desfășurare a activităților de cercetare, dezvoltare și inovare, expertizare și consultanță în domeniul </w:t>
      </w:r>
      <w:r w:rsidR="002D2E76" w:rsidRPr="00AA511F">
        <w:rPr>
          <w:rFonts w:ascii="Times New Roman" w:hAnsi="Times New Roman" w:cs="Times New Roman"/>
        </w:rPr>
        <w:t>filozofie</w:t>
      </w:r>
      <w:r w:rsidRPr="00AA511F">
        <w:rPr>
          <w:rFonts w:ascii="Times New Roman" w:hAnsi="Times New Roman" w:cs="Times New Roman"/>
        </w:rPr>
        <w:t xml:space="preserve">i și eticii. Persoana deținătoare a titlului de doctor în </w:t>
      </w:r>
      <w:r w:rsidR="002D2E76" w:rsidRPr="00AA511F">
        <w:rPr>
          <w:rFonts w:ascii="Times New Roman" w:hAnsi="Times New Roman" w:cs="Times New Roman"/>
        </w:rPr>
        <w:t>filozofie</w:t>
      </w:r>
      <w:r w:rsidRPr="00AA511F">
        <w:rPr>
          <w:rFonts w:ascii="Times New Roman" w:hAnsi="Times New Roman" w:cs="Times New Roman"/>
        </w:rPr>
        <w:t xml:space="preserve"> poate asigura studiul științific aprofundat al disciplinelor ce compun câmpul epistemic al </w:t>
      </w:r>
      <w:r w:rsidR="002D2E76" w:rsidRPr="00AA511F">
        <w:rPr>
          <w:rFonts w:ascii="Times New Roman" w:hAnsi="Times New Roman" w:cs="Times New Roman"/>
        </w:rPr>
        <w:t>filozofie</w:t>
      </w:r>
      <w:r w:rsidRPr="00AA511F">
        <w:rPr>
          <w:rFonts w:ascii="Times New Roman" w:hAnsi="Times New Roman" w:cs="Times New Roman"/>
        </w:rPr>
        <w:t xml:space="preserve">i și eticii, activând în calitate de personal științific de tipul: cercetător științific, cercetător științific superior, cercetător științific coordonator sau cercetător științific principal. Titularul diplomei de doctor în </w:t>
      </w:r>
      <w:r w:rsidR="002D2E76" w:rsidRPr="00AA511F">
        <w:rPr>
          <w:rFonts w:ascii="Times New Roman" w:hAnsi="Times New Roman" w:cs="Times New Roman"/>
        </w:rPr>
        <w:t>filozofie</w:t>
      </w:r>
      <w:r w:rsidRPr="00AA511F">
        <w:rPr>
          <w:rFonts w:ascii="Times New Roman" w:hAnsi="Times New Roman" w:cs="Times New Roman"/>
        </w:rPr>
        <w:t xml:space="preserve"> poate activa în calitate de personal științifico-didactic în cadrul învățământului superior, în funcție de lector universitar, conferențiar universitar și profesor universitar. În același timp, el poate asigura procesul didactic și în cadrul celorlalte niveluri de învățământ. 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Activitatea specialistului implică capacitatea de asumare a responsabilității pentru munca efectuată atât individual cât și a echipei coordonate în ansamblu.</w:t>
      </w:r>
    </w:p>
    <w:bookmarkEnd w:id="5"/>
    <w:p w:rsidR="00432D3B" w:rsidRPr="00AA511F" w:rsidRDefault="00432D3B" w:rsidP="00863EB9">
      <w:pPr>
        <w:shd w:val="clear" w:color="auto" w:fill="FFFFFF"/>
        <w:spacing w:after="0" w:line="240" w:lineRule="auto"/>
        <w:ind w:firstLine="540"/>
        <w:jc w:val="both"/>
        <w:rPr>
          <w:rFonts w:ascii="Times New Roman" w:eastAsia="Calibri" w:hAnsi="Times New Roman" w:cs="Times New Roman"/>
        </w:rPr>
      </w:pPr>
    </w:p>
    <w:p w:rsidR="00443A1F" w:rsidRPr="00AA511F" w:rsidRDefault="00443A1F" w:rsidP="00863EB9">
      <w:pPr>
        <w:shd w:val="clear" w:color="auto" w:fill="FFFFFF"/>
        <w:spacing w:after="0" w:line="240" w:lineRule="auto"/>
        <w:ind w:firstLine="540"/>
        <w:jc w:val="both"/>
        <w:rPr>
          <w:rFonts w:ascii="Times New Roman" w:eastAsia="Calibri" w:hAnsi="Times New Roman" w:cs="Times New Roman"/>
        </w:rPr>
      </w:pPr>
    </w:p>
    <w:bookmarkEnd w:id="6"/>
    <w:p w:rsidR="00443A1F" w:rsidRPr="00AA511F" w:rsidRDefault="00443A1F" w:rsidP="00AC3AFA">
      <w:pPr>
        <w:spacing w:after="0"/>
        <w:jc w:val="center"/>
        <w:rPr>
          <w:rFonts w:ascii="Times New Roman" w:eastAsia="Times New Roman" w:hAnsi="Times New Roman" w:cs="Times New Roman"/>
          <w:lang w:val="en-US"/>
        </w:rPr>
      </w:pPr>
      <w:r w:rsidRPr="00AA511F">
        <w:rPr>
          <w:rFonts w:ascii="Times New Roman" w:eastAsia="Times New Roman" w:hAnsi="Times New Roman" w:cs="Times New Roman"/>
          <w:b/>
          <w:caps/>
          <w:lang w:val="en-US"/>
        </w:rPr>
        <w:t>Explanatory note</w:t>
      </w:r>
    </w:p>
    <w:p w:rsidR="00443A1F" w:rsidRPr="00AA511F" w:rsidRDefault="00443A1F" w:rsidP="00443A1F">
      <w:pPr>
        <w:spacing w:after="0" w:line="240" w:lineRule="auto"/>
        <w:ind w:firstLine="720"/>
        <w:jc w:val="center"/>
        <w:rPr>
          <w:rFonts w:ascii="Times New Roman" w:eastAsia="Times New Roman" w:hAnsi="Times New Roman" w:cs="Times New Roman"/>
          <w:b/>
          <w:caps/>
          <w:lang w:val="en-US"/>
        </w:rPr>
      </w:pPr>
    </w:p>
    <w:p w:rsidR="00443A1F" w:rsidRPr="00AA511F" w:rsidRDefault="00443A1F" w:rsidP="00AC3AFA">
      <w:pPr>
        <w:spacing w:after="0" w:line="240" w:lineRule="auto"/>
        <w:ind w:firstLine="567"/>
        <w:jc w:val="both"/>
        <w:rPr>
          <w:rFonts w:ascii="Times New Roman" w:eastAsia="Times New Roman" w:hAnsi="Times New Roman" w:cs="Times New Roman"/>
          <w:b/>
          <w:lang w:val="en-US"/>
        </w:rPr>
      </w:pPr>
      <w:r w:rsidRPr="00AA511F">
        <w:rPr>
          <w:rFonts w:ascii="Times New Roman" w:eastAsia="Times New Roman" w:hAnsi="Times New Roman" w:cs="Times New Roman"/>
          <w:b/>
          <w:lang w:val="en-US"/>
        </w:rPr>
        <w:t xml:space="preserve">1. General presentation of the </w:t>
      </w:r>
      <w:r w:rsidR="00AC3AFA" w:rsidRPr="00AA511F">
        <w:rPr>
          <w:rFonts w:ascii="Times New Roman" w:eastAsia="Calibri" w:hAnsi="Times New Roman"/>
          <w:b/>
          <w:bCs/>
        </w:rPr>
        <w:t>PhD Program</w:t>
      </w:r>
    </w:p>
    <w:p w:rsidR="00443A1F" w:rsidRPr="00AA511F" w:rsidRDefault="00AC3AFA"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Calibri" w:hAnsi="Times New Roman"/>
          <w:bCs/>
        </w:rPr>
        <w:t>PhD Program</w:t>
      </w:r>
      <w:r w:rsidR="00E52D44" w:rsidRPr="00AA511F">
        <w:rPr>
          <w:rFonts w:ascii="Times New Roman" w:eastAsia="Times New Roman" w:hAnsi="Times New Roman" w:cs="Times New Roman"/>
          <w:i/>
          <w:sz w:val="20"/>
          <w:szCs w:val="20"/>
          <w:lang w:val="en-US"/>
        </w:rPr>
        <w:t xml:space="preserve"> </w:t>
      </w:r>
      <w:r w:rsidR="00E52D44" w:rsidRPr="00AA511F">
        <w:rPr>
          <w:rFonts w:ascii="Times New Roman" w:eastAsia="Times New Roman" w:hAnsi="Times New Roman" w:cs="Times New Roman"/>
          <w:i/>
          <w:szCs w:val="20"/>
          <w:lang w:val="en-US"/>
        </w:rPr>
        <w:t>Philosophy of science and technology</w:t>
      </w:r>
      <w:r w:rsidR="00E52D44" w:rsidRPr="00AA511F">
        <w:rPr>
          <w:rFonts w:ascii="Times New Roman" w:eastAsia="Times New Roman" w:hAnsi="Times New Roman" w:cs="Times New Roman"/>
          <w:sz w:val="24"/>
          <w:lang w:val="en-US"/>
        </w:rPr>
        <w:t xml:space="preserve"> </w:t>
      </w:r>
      <w:r w:rsidR="00443A1F" w:rsidRPr="00AA511F">
        <w:rPr>
          <w:rFonts w:ascii="Times New Roman" w:eastAsia="Times New Roman" w:hAnsi="Times New Roman" w:cs="Times New Roman"/>
          <w:lang w:val="en-US"/>
        </w:rPr>
        <w:t>is organized by the Doctoral School in Humanities and Education Sciences</w:t>
      </w:r>
      <w:r w:rsidR="00443A1F" w:rsidRPr="00AA511F">
        <w:rPr>
          <w:rFonts w:ascii="Times New Roman" w:eastAsia="Times New Roman" w:hAnsi="Times New Roman" w:cs="Times New Roman"/>
          <w:i/>
          <w:lang w:val="en-US"/>
        </w:rPr>
        <w:t xml:space="preserve"> </w:t>
      </w:r>
      <w:r w:rsidR="00443A1F" w:rsidRPr="00AA511F">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Philosophy.</w:t>
      </w:r>
    </w:p>
    <w:p w:rsidR="00716592" w:rsidRPr="00AA511F" w:rsidRDefault="00716592" w:rsidP="00716592">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lastRenderedPageBreak/>
        <w:t>The plan is developed in accordance with the provisions of the National Qualifications Framework (2023)</w:t>
      </w:r>
      <w:r w:rsidRPr="00AA511F">
        <w:rPr>
          <w:rFonts w:ascii="Times New Roman" w:eastAsia="Times New Roman" w:hAnsi="Times New Roman" w:cs="Times New Roman"/>
          <w:bCs/>
          <w:lang w:val="en-US"/>
        </w:rPr>
        <w:t xml:space="preserve">, it is correlated with the education plans related to cycle I and cycle II, </w:t>
      </w:r>
      <w:r w:rsidRPr="00AA511F">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Pr="00AA511F">
        <w:rPr>
          <w:rFonts w:ascii="Times New Roman" w:eastAsia="Calibri" w:hAnsi="Times New Roman" w:cs="Times New Roman"/>
          <w:bCs/>
          <w:color w:val="000000"/>
          <w:lang w:val="en-US"/>
        </w:rPr>
        <w:t xml:space="preserve">in accordance with the </w:t>
      </w:r>
      <w:r w:rsidRPr="00AA511F">
        <w:rPr>
          <w:rFonts w:ascii="Times New Roman" w:eastAsia="Calibri" w:hAnsi="Times New Roman" w:cs="Times New Roman"/>
          <w:bCs/>
          <w:i/>
          <w:color w:val="000000"/>
          <w:lang w:val="en-US"/>
        </w:rPr>
        <w:t>Nomenclature of Study Domains and Specialties in Higher Education</w:t>
      </w:r>
      <w:r w:rsidRPr="00AA511F">
        <w:rPr>
          <w:rFonts w:ascii="Times New Roman" w:eastAsia="Calibri" w:hAnsi="Times New Roman" w:cs="Times New Roman"/>
          <w:bCs/>
          <w:color w:val="000000"/>
          <w:lang w:val="en-US"/>
        </w:rPr>
        <w:t xml:space="preserve"> (Government Decision no. 412/2024) and </w:t>
      </w:r>
      <w:r w:rsidRPr="00AA511F">
        <w:rPr>
          <w:rFonts w:ascii="Times New Roman" w:eastAsia="Calibri" w:hAnsi="Times New Roman" w:cs="Times New Roman"/>
          <w:bCs/>
          <w:i/>
          <w:color w:val="000000"/>
          <w:lang w:val="en-US"/>
        </w:rPr>
        <w:t>Correlation of Bachelor’s – Master’s – PhD/PhD hab. titles</w:t>
      </w:r>
      <w:r w:rsidRPr="00AA511F">
        <w:rPr>
          <w:rFonts w:ascii="Times New Roman" w:eastAsia="Calibri" w:hAnsi="Times New Roman" w:cs="Times New Roman"/>
          <w:bCs/>
          <w:color w:val="000000"/>
          <w:lang w:val="en-US"/>
        </w:rPr>
        <w:t xml:space="preserve">, according to the respective Nomenclature, </w:t>
      </w:r>
      <w:r w:rsidRPr="00AA511F">
        <w:rPr>
          <w:rFonts w:ascii="Times New Roman" w:eastAsia="Times New Roman" w:hAnsi="Times New Roman" w:cs="Times New Roman"/>
          <w:lang w:val="en-US"/>
        </w:rPr>
        <w:t xml:space="preserve">of the </w:t>
      </w:r>
      <w:r w:rsidRPr="00AA511F">
        <w:rPr>
          <w:rFonts w:ascii="Times New Roman" w:eastAsia="Calibri" w:hAnsi="Times New Roman" w:cs="Times New Roman"/>
          <w:i/>
          <w:iCs/>
          <w:lang w:val="en-US"/>
        </w:rPr>
        <w:t>Institutional Regulation on the organization of higher doctoral studies, cycle III of the USM</w:t>
      </w:r>
      <w:r w:rsidRPr="00AA511F">
        <w:rPr>
          <w:rFonts w:ascii="Times New Roman" w:eastAsia="Times New Roman" w:hAnsi="Times New Roman" w:cs="Times New Roman"/>
          <w:lang w:val="en-US"/>
        </w:rPr>
        <w:t>.</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xml:space="preserve">Admission to higher doctoral studies within the program is made in accordance with the </w:t>
      </w:r>
      <w:r w:rsidRPr="00AA511F">
        <w:rPr>
          <w:rFonts w:ascii="Times New Roman" w:eastAsia="Calibri" w:hAnsi="Times New Roman" w:cs="Times New Roman"/>
          <w:i/>
          <w:iCs/>
          <w:lang w:val="en-US"/>
        </w:rPr>
        <w:t>Institutional Regulation on the organization of higher doctoral studies, cycle III of the USM</w:t>
      </w:r>
      <w:r w:rsidRPr="00AA511F">
        <w:rPr>
          <w:rFonts w:ascii="Times New Roman" w:eastAsia="Calibri" w:hAnsi="Times New Roman" w:cs="Times New Roman"/>
          <w:lang w:val="en-US"/>
        </w:rPr>
        <w:t xml:space="preserve"> </w:t>
      </w:r>
      <w:r w:rsidRPr="00AA511F">
        <w:rPr>
          <w:rFonts w:ascii="Times New Roman" w:eastAsia="Times New Roman" w:hAnsi="Times New Roman" w:cs="Times New Roman"/>
          <w:lang w:val="en-US"/>
        </w:rPr>
        <w:t xml:space="preserve">and with </w:t>
      </w:r>
      <w:r w:rsidRPr="00AA511F">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AA511F">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AA511F">
        <w:rPr>
          <w:rFonts w:ascii="Times New Roman" w:eastAsia="Times New Roman" w:hAnsi="Times New Roman" w:cs="Times New Roman"/>
          <w:b/>
          <w:lang w:val="en-US"/>
        </w:rPr>
        <w:t xml:space="preserve"> </w:t>
      </w:r>
      <w:r w:rsidRPr="00AA511F">
        <w:rPr>
          <w:rFonts w:ascii="Times New Roman" w:eastAsia="Times New Roman" w:hAnsi="Times New Roman" w:cs="Times New Roman"/>
          <w:lang w:val="en-US"/>
        </w:rPr>
        <w:t>in the given programs consists of two tests: the research project (written) and the interview (oral).</w:t>
      </w:r>
      <w:r w:rsidRPr="00AA511F">
        <w:rPr>
          <w:rFonts w:ascii="Calibri" w:eastAsia="Calibri" w:hAnsi="Calibri" w:cs="Times New Roman"/>
          <w:lang w:val="en-US"/>
        </w:rPr>
        <w:t xml:space="preserve"> </w:t>
      </w:r>
      <w:r w:rsidRPr="00AA511F">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The final evaluation will constitute the presentation and public support of the PhD thesis in philology.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xml:space="preserve">The holder of the degree of Doctor of Philosophy will have the fundamental theoretical training necessary for the elaborate study, heuristic development and creative innovation of philosophical research and knowledge; will provide advanced teaching of philosophical disciplines in higher education institutions as scientific-teaching staff; will possess the skills and competences necessary for in-depth research work in the field of philosophy and related fields; will be able to carry out activities related to the advanced development of assessments and expertise in the field of philosophical and ethical consultancy and advice; will be able to hold managerial positions in which he/she plans, organises, manages and monitors teaching and research activities of scientific and teaching staff in educational or research institutions. </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p>
    <w:p w:rsidR="00443A1F" w:rsidRPr="00AA511F" w:rsidRDefault="00443A1F" w:rsidP="00443A1F">
      <w:pPr>
        <w:spacing w:after="0" w:line="240" w:lineRule="auto"/>
        <w:ind w:firstLine="567"/>
        <w:jc w:val="both"/>
        <w:rPr>
          <w:rFonts w:ascii="Times New Roman" w:eastAsia="Times New Roman" w:hAnsi="Times New Roman" w:cs="Times New Roman"/>
          <w:b/>
          <w:lang w:val="en-US"/>
        </w:rPr>
      </w:pPr>
      <w:bookmarkStart w:id="7" w:name="_Hlk182842019"/>
      <w:r w:rsidRPr="00AA511F">
        <w:rPr>
          <w:rFonts w:ascii="Times New Roman" w:eastAsia="Times New Roman" w:hAnsi="Times New Roman" w:cs="Times New Roman"/>
          <w:b/>
          <w:lang w:val="en-US"/>
        </w:rPr>
        <w:t xml:space="preserve">2. Objectives of the </w:t>
      </w:r>
      <w:r w:rsidR="00A61F2E" w:rsidRPr="00AA511F">
        <w:rPr>
          <w:rFonts w:ascii="Times New Roman" w:eastAsia="Calibri" w:hAnsi="Times New Roman"/>
          <w:b/>
          <w:bCs/>
        </w:rPr>
        <w:t>PhD Program</w:t>
      </w:r>
      <w:r w:rsidRPr="00AA511F">
        <w:rPr>
          <w:rFonts w:ascii="Times New Roman" w:eastAsia="Times New Roman" w:hAnsi="Times New Roman" w:cs="Times New Roman"/>
          <w:b/>
          <w:lang w:val="en-US"/>
        </w:rPr>
        <w:t>, including their correspondence to the mission of the university</w:t>
      </w:r>
    </w:p>
    <w:p w:rsidR="00443A1F" w:rsidRPr="00AA511F" w:rsidRDefault="00A61F2E"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Calibri" w:hAnsi="Times New Roman"/>
          <w:bCs/>
        </w:rPr>
        <w:t>PhD Program</w:t>
      </w:r>
      <w:r w:rsidRPr="00AA511F">
        <w:rPr>
          <w:rFonts w:ascii="Times New Roman" w:eastAsia="Times New Roman" w:hAnsi="Times New Roman" w:cs="Times New Roman"/>
          <w:i/>
          <w:sz w:val="20"/>
          <w:szCs w:val="20"/>
          <w:lang w:val="en-US"/>
        </w:rPr>
        <w:t xml:space="preserve"> </w:t>
      </w:r>
      <w:r w:rsidR="00E52D44" w:rsidRPr="00AA511F">
        <w:rPr>
          <w:rFonts w:ascii="Times New Roman" w:eastAsia="Times New Roman" w:hAnsi="Times New Roman" w:cs="Times New Roman"/>
          <w:i/>
          <w:szCs w:val="20"/>
          <w:lang w:val="en-US"/>
        </w:rPr>
        <w:t>Philosophy of science and technology</w:t>
      </w:r>
      <w:r w:rsidR="001111FF" w:rsidRPr="00AA511F">
        <w:rPr>
          <w:rFonts w:ascii="Times New Roman" w:eastAsia="Calibri" w:hAnsi="Times New Roman"/>
          <w:bCs/>
          <w:i/>
          <w:iCs/>
          <w:sz w:val="20"/>
          <w:szCs w:val="20"/>
        </w:rPr>
        <w:t xml:space="preserve"> </w:t>
      </w:r>
      <w:r w:rsidR="00443A1F" w:rsidRPr="00AA511F">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xml:space="preserve">The basic objectives of the </w:t>
      </w:r>
      <w:r w:rsidR="00E52D44" w:rsidRPr="00AA511F">
        <w:rPr>
          <w:rFonts w:ascii="Times New Roman" w:eastAsia="Times New Roman" w:hAnsi="Times New Roman" w:cs="Times New Roman"/>
          <w:lang w:val="en-US"/>
        </w:rPr>
        <w:t xml:space="preserve">PhD </w:t>
      </w:r>
      <w:r w:rsidRPr="00AA511F">
        <w:rPr>
          <w:rFonts w:ascii="Times New Roman" w:eastAsia="Times New Roman" w:hAnsi="Times New Roman" w:cs="Times New Roman"/>
          <w:lang w:val="en-US"/>
        </w:rPr>
        <w:t>Program are:</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to optimise and strengthen research capacity, to ensure the evidence of scientific results in the field of philosophy;</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lastRenderedPageBreak/>
        <w:t>- to promote excellence in research and training of young researchers by creating a favorable and attractive environment for research;</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strengthening the field of philosophy, developing the implementation of ongoing projects in line with the strategic priorities for the development of the field of research, development, innovation, etc;</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developing cooperation at national and international level by organising and carrying out fundamental and applied research aimed at solving current problems in the field of philosophy, etc;</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 increasing national and international visibility.</w:t>
      </w:r>
    </w:p>
    <w:p w:rsidR="00443A1F" w:rsidRPr="00AA511F" w:rsidRDefault="00443A1F" w:rsidP="00443A1F">
      <w:pPr>
        <w:spacing w:after="0" w:line="240" w:lineRule="auto"/>
        <w:ind w:firstLine="567"/>
        <w:jc w:val="both"/>
        <w:rPr>
          <w:rFonts w:ascii="Times New Roman" w:eastAsia="Times New Roman" w:hAnsi="Times New Roman" w:cs="Times New Roman"/>
          <w:lang w:val="en-US"/>
        </w:rPr>
      </w:pPr>
    </w:p>
    <w:p w:rsidR="00443A1F" w:rsidRPr="00AA511F" w:rsidRDefault="00443A1F" w:rsidP="00AC3AFA">
      <w:pPr>
        <w:spacing w:after="0" w:line="240" w:lineRule="auto"/>
        <w:ind w:firstLine="567"/>
        <w:jc w:val="both"/>
        <w:rPr>
          <w:rFonts w:ascii="Times New Roman" w:eastAsia="Calibri" w:hAnsi="Times New Roman" w:cs="Times New Roman"/>
          <w:b/>
          <w:lang w:val="en-US"/>
        </w:rPr>
      </w:pPr>
      <w:r w:rsidRPr="00AA511F">
        <w:rPr>
          <w:rFonts w:ascii="Times New Roman" w:eastAsia="Calibri" w:hAnsi="Times New Roman" w:cs="Times New Roman"/>
          <w:b/>
          <w:lang w:val="en-US"/>
        </w:rPr>
        <w:t xml:space="preserve">3. The knowledge, skills and competences provided by the </w:t>
      </w:r>
      <w:r w:rsidR="00AC3AFA" w:rsidRPr="00AA511F">
        <w:rPr>
          <w:rFonts w:ascii="Times New Roman" w:eastAsia="Calibri" w:hAnsi="Times New Roman"/>
          <w:b/>
          <w:bCs/>
        </w:rPr>
        <w:t>PhD Program</w:t>
      </w:r>
    </w:p>
    <w:p w:rsidR="00443A1F" w:rsidRPr="00AA511F" w:rsidRDefault="00AC3AFA"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bCs/>
        </w:rPr>
        <w:t>PhD Program</w:t>
      </w:r>
      <w:r w:rsidRPr="00AA511F">
        <w:rPr>
          <w:rFonts w:ascii="Times New Roman" w:eastAsia="Times New Roman" w:hAnsi="Times New Roman" w:cs="Times New Roman"/>
          <w:i/>
          <w:sz w:val="20"/>
          <w:szCs w:val="20"/>
          <w:lang w:val="en-US"/>
        </w:rPr>
        <w:t xml:space="preserve"> </w:t>
      </w:r>
      <w:r w:rsidR="00E10DD2" w:rsidRPr="00AA511F">
        <w:rPr>
          <w:rFonts w:ascii="Times New Roman" w:eastAsia="Times New Roman" w:hAnsi="Times New Roman" w:cs="Times New Roman"/>
          <w:i/>
          <w:szCs w:val="20"/>
          <w:lang w:val="en-US"/>
        </w:rPr>
        <w:t>Philosophy of science and technology</w:t>
      </w:r>
      <w:r w:rsidR="001111FF" w:rsidRPr="00AA511F">
        <w:rPr>
          <w:rFonts w:ascii="Times New Roman" w:eastAsia="Calibri" w:hAnsi="Times New Roman"/>
          <w:bCs/>
          <w:i/>
          <w:iCs/>
          <w:sz w:val="20"/>
          <w:szCs w:val="20"/>
        </w:rPr>
        <w:t xml:space="preserve"> </w:t>
      </w:r>
      <w:r w:rsidR="00443A1F" w:rsidRPr="00AA511F">
        <w:rPr>
          <w:rFonts w:ascii="Times New Roman" w:eastAsia="Calibri" w:hAnsi="Times New Roman" w:cs="Times New Roman"/>
          <w:lang w:val="en-US"/>
        </w:rPr>
        <w:t>ensure the training of transversal, general and professional competences in occupational areas 1 and 2 (</w:t>
      </w:r>
      <w:r w:rsidR="00443A1F" w:rsidRPr="00AA511F">
        <w:rPr>
          <w:rFonts w:ascii="Times New Roman" w:eastAsia="Calibri" w:hAnsi="Times New Roman" w:cs="Times New Roman"/>
          <w:i/>
          <w:lang w:val="en-US"/>
        </w:rPr>
        <w:t>teaching activity in the field of philosophy and ethics and research, expertise and innovation in the field of philosophy and ethics respectively</w:t>
      </w:r>
      <w:r w:rsidR="00443A1F" w:rsidRPr="00AA511F">
        <w:rPr>
          <w:rFonts w:ascii="Times New Roman" w:eastAsia="Calibri" w:hAnsi="Times New Roman" w:cs="Times New Roman"/>
          <w:lang w:val="en-US"/>
        </w:rPr>
        <w:t xml:space="preserve">): </w:t>
      </w:r>
    </w:p>
    <w:p w:rsidR="00443A1F" w:rsidRPr="00AA511F" w:rsidRDefault="00443A1F" w:rsidP="00443A1F">
      <w:pPr>
        <w:spacing w:after="0" w:line="240" w:lineRule="auto"/>
        <w:ind w:firstLine="567"/>
        <w:jc w:val="both"/>
        <w:rPr>
          <w:rFonts w:ascii="Times New Roman" w:eastAsia="Calibri" w:hAnsi="Times New Roman" w:cs="Times New Roman"/>
          <w:i/>
          <w:lang w:val="en-US"/>
        </w:rPr>
      </w:pPr>
    </w:p>
    <w:p w:rsidR="00443A1F" w:rsidRPr="00AA511F" w:rsidRDefault="00443A1F" w:rsidP="00443A1F">
      <w:pPr>
        <w:spacing w:after="0" w:line="240" w:lineRule="auto"/>
        <w:ind w:firstLine="567"/>
        <w:jc w:val="both"/>
        <w:rPr>
          <w:rFonts w:ascii="Times New Roman" w:eastAsia="Calibri" w:hAnsi="Times New Roman" w:cs="Times New Roman"/>
          <w:i/>
          <w:lang w:val="en-US"/>
        </w:rPr>
      </w:pPr>
      <w:r w:rsidRPr="00AA511F">
        <w:rPr>
          <w:rFonts w:ascii="Times New Roman" w:eastAsia="Calibri" w:hAnsi="Times New Roman" w:cs="Times New Roman"/>
          <w:i/>
          <w:lang w:val="en-US"/>
        </w:rPr>
        <w:t xml:space="preserve">Transversal Competences (TC):  </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CT 1. Personal and professional development</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TC 2. Exercising professional autonomy</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TC 3. Demonstrating integrity and responsible conduct</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TC 4. Effective use of resources and communication strategies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CT 5. Fostering collaboration and teamwork</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CT 6. Digital, media and information literacy</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CT 7. Harnessing the potential for creativity and innovation</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CT 8. Applying entrepreneurial skills</w:t>
      </w:r>
    </w:p>
    <w:p w:rsidR="00443A1F" w:rsidRPr="00AA511F" w:rsidRDefault="00443A1F" w:rsidP="00443A1F">
      <w:pPr>
        <w:spacing w:after="0" w:line="240" w:lineRule="auto"/>
        <w:ind w:firstLine="567"/>
        <w:jc w:val="both"/>
        <w:rPr>
          <w:rFonts w:ascii="Times New Roman" w:eastAsia="Calibri" w:hAnsi="Times New Roman" w:cs="Times New Roman"/>
          <w:lang w:val="en-US"/>
        </w:rPr>
      </w:pPr>
    </w:p>
    <w:p w:rsidR="00443A1F" w:rsidRPr="00AA511F" w:rsidRDefault="00443A1F" w:rsidP="00443A1F">
      <w:pPr>
        <w:spacing w:after="0" w:line="240" w:lineRule="auto"/>
        <w:ind w:firstLine="567"/>
        <w:jc w:val="both"/>
        <w:rPr>
          <w:rFonts w:ascii="Times New Roman" w:eastAsia="Calibri" w:hAnsi="Times New Roman" w:cs="Times New Roman"/>
          <w:i/>
          <w:lang w:val="en-US"/>
        </w:rPr>
      </w:pPr>
      <w:r w:rsidRPr="00AA511F">
        <w:rPr>
          <w:rFonts w:ascii="Times New Roman" w:eastAsia="Calibri" w:hAnsi="Times New Roman" w:cs="Times New Roman"/>
          <w:i/>
          <w:lang w:val="en-US"/>
        </w:rPr>
        <w:t xml:space="preserve">General Competences (GC): </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CG 1. Manage study and research projects according to methodological standards and epistemological requirements.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CG 2. Ensuring the quality of the educational and research process in the field of training</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CG 3. Exploiting innovative knowledge and experience in solving practical problems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CG 4. Heuristic and creative development of research and knowledge in the field of training</w:t>
      </w:r>
    </w:p>
    <w:p w:rsidR="00443A1F" w:rsidRPr="00AA511F" w:rsidRDefault="00443A1F" w:rsidP="00443A1F">
      <w:pPr>
        <w:spacing w:after="0" w:line="240" w:lineRule="auto"/>
        <w:ind w:firstLine="567"/>
        <w:jc w:val="both"/>
        <w:rPr>
          <w:rFonts w:ascii="Times New Roman" w:eastAsia="Calibri" w:hAnsi="Times New Roman" w:cs="Times New Roman"/>
          <w:i/>
          <w:lang w:val="en-US"/>
        </w:rPr>
      </w:pPr>
    </w:p>
    <w:p w:rsidR="00443A1F" w:rsidRPr="00AA511F" w:rsidRDefault="00443A1F" w:rsidP="00443A1F">
      <w:pPr>
        <w:spacing w:after="0" w:line="240" w:lineRule="auto"/>
        <w:ind w:firstLine="567"/>
        <w:jc w:val="both"/>
        <w:rPr>
          <w:rFonts w:ascii="Times New Roman" w:eastAsia="Calibri" w:hAnsi="Times New Roman" w:cs="Times New Roman"/>
          <w:i/>
          <w:lang w:val="en-US"/>
        </w:rPr>
      </w:pPr>
      <w:r w:rsidRPr="00AA511F">
        <w:rPr>
          <w:rFonts w:ascii="Times New Roman" w:eastAsia="Calibri" w:hAnsi="Times New Roman" w:cs="Times New Roman"/>
          <w:i/>
          <w:lang w:val="en-US"/>
        </w:rPr>
        <w:t>Professional Competences (CP):</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CP 1. Designing training programmes in philosophy and ethics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CP 2. Elaboration of the didactic-scientific support necessary for the development of philosophical education</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 xml:space="preserve">CP 3. Innovation of the educational process in the field of philosophy and ethics </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CP 4. Administration of research projects in philosophy and ethics.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CP 5. Quality assurance in research, expertise and innovation in philosophy and ethics</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CP 6. Implementation of theoretical models and empirical approaches in the practice of philosophical and ethical consultancy and counselling</w:t>
      </w:r>
    </w:p>
    <w:p w:rsidR="00443A1F" w:rsidRPr="00AA511F" w:rsidRDefault="00443A1F" w:rsidP="00443A1F">
      <w:pPr>
        <w:spacing w:after="0" w:line="240" w:lineRule="auto"/>
        <w:ind w:firstLine="567"/>
        <w:jc w:val="both"/>
        <w:rPr>
          <w:rFonts w:ascii="Times New Roman" w:eastAsia="Calibri" w:hAnsi="Times New Roman" w:cs="Times New Roman"/>
          <w:lang w:val="en-US"/>
        </w:rPr>
      </w:pP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These competences will be developed through the following courses: fundamental (</w:t>
      </w:r>
      <w:r w:rsidRPr="00AA511F">
        <w:rPr>
          <w:rFonts w:ascii="Times New Roman" w:eastAsia="Calibri" w:hAnsi="Times New Roman" w:cs="Times New Roman"/>
          <w:i/>
          <w:lang w:val="en-US"/>
        </w:rPr>
        <w:t>Methodology of scientific research, Management of doctoral project, Academic writing and scientific communication</w:t>
      </w:r>
      <w:r w:rsidRPr="00AA511F">
        <w:rPr>
          <w:rFonts w:ascii="Times New Roman" w:eastAsia="Calibri" w:hAnsi="Times New Roman" w:cs="Times New Roman"/>
          <w:lang w:val="en-US"/>
        </w:rPr>
        <w:t>) and oriented in the field of philosophy (</w:t>
      </w:r>
      <w:r w:rsidRPr="00AA511F">
        <w:rPr>
          <w:rFonts w:ascii="Times New Roman" w:eastAsia="Calibri" w:hAnsi="Times New Roman" w:cs="Times New Roman"/>
          <w:i/>
          <w:lang w:val="en-US"/>
        </w:rPr>
        <w:t xml:space="preserve">Schools and research directions in the field of </w:t>
      </w:r>
      <w:r w:rsidR="00AC3AFA" w:rsidRPr="00AA511F">
        <w:rPr>
          <w:rFonts w:ascii="Times New Roman" w:eastAsia="Calibri" w:hAnsi="Times New Roman" w:cs="Times New Roman"/>
          <w:i/>
          <w:lang w:val="en-US"/>
        </w:rPr>
        <w:t>P</w:t>
      </w:r>
      <w:r w:rsidRPr="00AA511F">
        <w:rPr>
          <w:rFonts w:ascii="Times New Roman" w:eastAsia="Calibri" w:hAnsi="Times New Roman" w:cs="Times New Roman"/>
          <w:i/>
          <w:lang w:val="en-US"/>
        </w:rPr>
        <w:t xml:space="preserve">hilosophy, Bibliographic study in the research topic, </w:t>
      </w:r>
      <w:r w:rsidR="00E10DD2" w:rsidRPr="00AA511F">
        <w:rPr>
          <w:rFonts w:ascii="Times New Roman" w:eastAsia="Calibri" w:hAnsi="Times New Roman" w:cs="Times New Roman"/>
          <w:i/>
          <w:iCs/>
          <w:lang w:val="en"/>
        </w:rPr>
        <w:t xml:space="preserve">Deontology of the specialist in </w:t>
      </w:r>
      <w:r w:rsidR="006D7805" w:rsidRPr="00AA511F">
        <w:rPr>
          <w:rFonts w:ascii="Times New Roman" w:eastAsia="Calibri" w:hAnsi="Times New Roman" w:cs="Times New Roman"/>
          <w:i/>
          <w:iCs/>
          <w:lang w:val="en"/>
        </w:rPr>
        <w:t>P</w:t>
      </w:r>
      <w:r w:rsidR="00E10DD2" w:rsidRPr="00AA511F">
        <w:rPr>
          <w:rFonts w:ascii="Times New Roman" w:eastAsia="Calibri" w:hAnsi="Times New Roman" w:cs="Times New Roman"/>
          <w:i/>
          <w:iCs/>
          <w:lang w:val="en"/>
        </w:rPr>
        <w:t>hilosophy</w:t>
      </w:r>
      <w:r w:rsidRPr="00AA511F">
        <w:rPr>
          <w:rFonts w:ascii="Times New Roman" w:eastAsia="Calibri" w:hAnsi="Times New Roman" w:cs="Times New Roman"/>
          <w:lang w:val="en-US"/>
        </w:rPr>
        <w:t>).</w:t>
      </w:r>
    </w:p>
    <w:p w:rsidR="00443A1F" w:rsidRPr="00AA511F" w:rsidRDefault="00443A1F" w:rsidP="00443A1F">
      <w:pPr>
        <w:spacing w:after="0" w:line="240" w:lineRule="auto"/>
        <w:ind w:firstLine="567"/>
        <w:jc w:val="both"/>
        <w:rPr>
          <w:rFonts w:ascii="Times New Roman" w:eastAsia="Calibri" w:hAnsi="Times New Roman" w:cs="Times New Roman"/>
          <w:lang w:val="en-US"/>
        </w:rPr>
      </w:pPr>
    </w:p>
    <w:p w:rsidR="00443A1F" w:rsidRPr="00AA511F" w:rsidRDefault="00443A1F" w:rsidP="00443A1F">
      <w:pPr>
        <w:spacing w:after="0" w:line="240" w:lineRule="auto"/>
        <w:ind w:firstLine="567"/>
        <w:jc w:val="both"/>
        <w:rPr>
          <w:rFonts w:ascii="Times New Roman" w:eastAsia="Calibri" w:hAnsi="Times New Roman" w:cs="Times New Roman"/>
          <w:b/>
          <w:lang w:val="en-US"/>
        </w:rPr>
      </w:pPr>
      <w:r w:rsidRPr="00AA511F">
        <w:rPr>
          <w:rFonts w:ascii="Times New Roman" w:eastAsia="Calibri" w:hAnsi="Times New Roman" w:cs="Times New Roman"/>
          <w:b/>
          <w:bCs/>
          <w:lang w:val="en-US"/>
        </w:rPr>
        <w:t xml:space="preserve">4. The connection of the </w:t>
      </w:r>
      <w:r w:rsidR="00AC3AFA" w:rsidRPr="00AA511F">
        <w:rPr>
          <w:rFonts w:ascii="Times New Roman" w:eastAsia="Calibri" w:hAnsi="Times New Roman" w:cs="Times New Roman"/>
          <w:b/>
          <w:bCs/>
        </w:rPr>
        <w:t>PhD Program</w:t>
      </w:r>
      <w:r w:rsidR="00AC3AFA" w:rsidRPr="00AA511F">
        <w:rPr>
          <w:rFonts w:ascii="Times New Roman" w:eastAsia="Calibri" w:hAnsi="Times New Roman" w:cs="Times New Roman"/>
          <w:b/>
          <w:bCs/>
          <w:i/>
          <w:lang w:val="en-US"/>
        </w:rPr>
        <w:t xml:space="preserve"> </w:t>
      </w:r>
      <w:r w:rsidRPr="00AA511F">
        <w:rPr>
          <w:rFonts w:ascii="Times New Roman" w:eastAsia="Calibri" w:hAnsi="Times New Roman" w:cs="Times New Roman"/>
          <w:b/>
          <w:bCs/>
          <w:lang w:val="en-US"/>
        </w:rPr>
        <w:t>and the contents of the Education Plan to international trends in the field</w:t>
      </w:r>
    </w:p>
    <w:p w:rsidR="00443A1F" w:rsidRPr="00AA511F" w:rsidRDefault="00443A1F" w:rsidP="00443A1F">
      <w:pPr>
        <w:spacing w:after="0" w:line="240" w:lineRule="auto"/>
        <w:ind w:firstLine="567"/>
        <w:jc w:val="both"/>
        <w:rPr>
          <w:rFonts w:ascii="Times New Roman" w:eastAsia="Calibri" w:hAnsi="Times New Roman" w:cs="Times New Roman"/>
          <w:lang w:val="en-US"/>
        </w:rPr>
      </w:pPr>
      <w:r w:rsidRPr="00AA511F">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AA511F">
        <w:rPr>
          <w:rFonts w:ascii="Calibri" w:eastAsia="Calibri" w:hAnsi="Calibri" w:cs="Times New Roman"/>
        </w:rPr>
        <w:t xml:space="preserve"> </w:t>
      </w:r>
      <w:r w:rsidRPr="00AA511F">
        <w:rPr>
          <w:rFonts w:ascii="Times New Roman" w:eastAsia="Calibri" w:hAnsi="Times New Roman" w:cs="Times New Roman"/>
          <w:lang w:val="en-US"/>
        </w:rPr>
        <w:t>This is due to the interdisciplinary nature of the study programe, which offers opportunities for training in general and professional culture, research skills, as well as expertise in the field, in line with the European Qualifications Framework.</w:t>
      </w:r>
    </w:p>
    <w:p w:rsidR="00443A1F" w:rsidRPr="00AA511F" w:rsidRDefault="00443A1F" w:rsidP="00443A1F">
      <w:pPr>
        <w:spacing w:after="0" w:line="240" w:lineRule="auto"/>
        <w:ind w:firstLine="567"/>
        <w:jc w:val="both"/>
        <w:rPr>
          <w:rFonts w:ascii="Times New Roman" w:eastAsia="Calibri" w:hAnsi="Times New Roman" w:cs="Times New Roman"/>
          <w:b/>
          <w:lang w:val="en-US"/>
        </w:rPr>
      </w:pPr>
    </w:p>
    <w:p w:rsidR="00443A1F" w:rsidRPr="00AA511F" w:rsidRDefault="00443A1F" w:rsidP="00443A1F">
      <w:pPr>
        <w:spacing w:after="0" w:line="240" w:lineRule="auto"/>
        <w:ind w:firstLine="567"/>
        <w:jc w:val="both"/>
        <w:rPr>
          <w:rFonts w:ascii="Times New Roman" w:eastAsia="Calibri" w:hAnsi="Times New Roman" w:cs="Times New Roman"/>
          <w:b/>
          <w:lang w:val="en-US"/>
        </w:rPr>
      </w:pPr>
      <w:r w:rsidRPr="00AA511F">
        <w:rPr>
          <w:rFonts w:ascii="Times New Roman" w:eastAsia="Calibri" w:hAnsi="Times New Roman" w:cs="Times New Roman"/>
          <w:b/>
          <w:lang w:val="en-US"/>
        </w:rPr>
        <w:t>5. Consultation of partners in the process of elaboration of the doctoral program (employers, teachers, doctoral students)</w:t>
      </w:r>
    </w:p>
    <w:p w:rsidR="00443A1F" w:rsidRPr="00AA511F" w:rsidRDefault="00AC3AFA" w:rsidP="00443A1F">
      <w:pPr>
        <w:spacing w:after="0" w:line="240" w:lineRule="auto"/>
        <w:ind w:firstLine="567"/>
        <w:jc w:val="both"/>
        <w:rPr>
          <w:rFonts w:ascii="Times New Roman" w:eastAsia="Calibri" w:hAnsi="Times New Roman" w:cs="Times New Roman"/>
          <w:bCs/>
          <w:lang w:val="en-US"/>
        </w:rPr>
      </w:pPr>
      <w:r w:rsidRPr="00AA511F">
        <w:rPr>
          <w:rFonts w:ascii="Times New Roman" w:eastAsia="Calibri" w:hAnsi="Times New Roman"/>
          <w:bCs/>
        </w:rPr>
        <w:t>PhD Program</w:t>
      </w:r>
      <w:r w:rsidRPr="00AA511F">
        <w:rPr>
          <w:rFonts w:ascii="Times New Roman" w:eastAsia="Times New Roman" w:hAnsi="Times New Roman" w:cs="Times New Roman"/>
          <w:i/>
          <w:sz w:val="20"/>
          <w:szCs w:val="20"/>
          <w:lang w:val="en-US"/>
        </w:rPr>
        <w:t xml:space="preserve"> </w:t>
      </w:r>
      <w:r w:rsidR="00E10DD2" w:rsidRPr="00AA511F">
        <w:rPr>
          <w:rFonts w:ascii="Times New Roman" w:eastAsia="Times New Roman" w:hAnsi="Times New Roman" w:cs="Times New Roman"/>
          <w:i/>
          <w:szCs w:val="20"/>
          <w:lang w:val="en-US"/>
        </w:rPr>
        <w:t>Philosophy of science and technology</w:t>
      </w:r>
      <w:r w:rsidR="001111FF" w:rsidRPr="00AA511F">
        <w:rPr>
          <w:rFonts w:ascii="Times New Roman" w:eastAsia="Calibri" w:hAnsi="Times New Roman"/>
          <w:bCs/>
          <w:i/>
          <w:iCs/>
          <w:sz w:val="20"/>
          <w:szCs w:val="20"/>
        </w:rPr>
        <w:t xml:space="preserve"> </w:t>
      </w:r>
      <w:r w:rsidR="00443A1F" w:rsidRPr="00AA511F">
        <w:rPr>
          <w:rFonts w:ascii="Times New Roman" w:eastAsia="Calibri" w:hAnsi="Times New Roman" w:cs="Times New Roman"/>
          <w:bCs/>
          <w:lang w:val="en-US"/>
        </w:rPr>
        <w:t xml:space="preserve">has been developed in accordance with the provisions of the National Qualifications Framework (2023) in the field of philosophy. Partners </w:t>
      </w:r>
      <w:r w:rsidR="00443A1F" w:rsidRPr="00AA511F">
        <w:rPr>
          <w:rFonts w:ascii="Times New Roman" w:eastAsia="Calibri" w:hAnsi="Times New Roman" w:cs="Times New Roman"/>
          <w:bCs/>
          <w:lang w:val="en-US"/>
        </w:rPr>
        <w:lastRenderedPageBreak/>
        <w:t>(employers, teachers, doctoral students) were consulted to include specialized courses as well as those responsible for transversal competences.</w:t>
      </w:r>
    </w:p>
    <w:p w:rsidR="00443A1F" w:rsidRPr="00AA511F" w:rsidRDefault="00443A1F" w:rsidP="00443A1F">
      <w:pPr>
        <w:spacing w:after="0" w:line="240" w:lineRule="auto"/>
        <w:ind w:firstLine="567"/>
        <w:jc w:val="both"/>
        <w:rPr>
          <w:rFonts w:ascii="Times New Roman" w:eastAsia="Calibri" w:hAnsi="Times New Roman" w:cs="Times New Roman"/>
          <w:b/>
          <w:lang w:val="en-US"/>
        </w:rPr>
      </w:pPr>
    </w:p>
    <w:p w:rsidR="00443A1F" w:rsidRPr="00AA511F" w:rsidRDefault="00443A1F" w:rsidP="00443A1F">
      <w:pPr>
        <w:spacing w:after="0" w:line="240" w:lineRule="auto"/>
        <w:ind w:firstLine="567"/>
        <w:jc w:val="both"/>
        <w:rPr>
          <w:rFonts w:ascii="Times New Roman" w:eastAsia="Calibri" w:hAnsi="Times New Roman" w:cs="Times New Roman"/>
          <w:b/>
          <w:bCs/>
          <w:lang w:val="en-US"/>
        </w:rPr>
      </w:pPr>
      <w:r w:rsidRPr="00AA511F">
        <w:rPr>
          <w:rFonts w:ascii="Times New Roman" w:eastAsia="Calibri" w:hAnsi="Times New Roman" w:cs="Times New Roman"/>
          <w:b/>
          <w:bCs/>
          <w:lang w:val="en-US"/>
        </w:rPr>
        <w:t xml:space="preserve">6. The relevance of the </w:t>
      </w:r>
      <w:r w:rsidR="00A61F2E" w:rsidRPr="00AA511F">
        <w:rPr>
          <w:rFonts w:ascii="Times New Roman" w:eastAsia="Calibri" w:hAnsi="Times New Roman"/>
          <w:b/>
          <w:bCs/>
        </w:rPr>
        <w:t>PhD Program</w:t>
      </w:r>
      <w:r w:rsidR="00A61F2E" w:rsidRPr="00AA511F">
        <w:rPr>
          <w:rFonts w:ascii="Times New Roman" w:eastAsia="Times New Roman" w:hAnsi="Times New Roman" w:cs="Times New Roman"/>
          <w:i/>
          <w:sz w:val="20"/>
          <w:szCs w:val="20"/>
          <w:lang w:val="en-US"/>
        </w:rPr>
        <w:t xml:space="preserve"> </w:t>
      </w:r>
      <w:r w:rsidRPr="00AA511F">
        <w:rPr>
          <w:rFonts w:ascii="Times New Roman" w:eastAsia="Calibri" w:hAnsi="Times New Roman" w:cs="Times New Roman"/>
          <w:b/>
          <w:bCs/>
          <w:lang w:val="en-US"/>
        </w:rPr>
        <w:t>for the development of research and innovation fields and for the labor market</w:t>
      </w:r>
    </w:p>
    <w:p w:rsidR="00443A1F" w:rsidRPr="00AA511F" w:rsidRDefault="00443A1F" w:rsidP="00443A1F">
      <w:pPr>
        <w:shd w:val="clear" w:color="auto" w:fill="FFFFFF"/>
        <w:spacing w:after="0" w:line="240" w:lineRule="auto"/>
        <w:ind w:firstLine="720"/>
        <w:jc w:val="both"/>
        <w:rPr>
          <w:rFonts w:ascii="Times New Roman" w:eastAsia="Calibri" w:hAnsi="Times New Roman" w:cs="Times New Roman"/>
          <w:sz w:val="24"/>
          <w:szCs w:val="24"/>
          <w:lang w:val="en-US"/>
        </w:rPr>
      </w:pPr>
      <w:r w:rsidRPr="00AA511F">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philosopher, in particular, of specialist in the humanities, in general, became indispensable to social life. </w:t>
      </w:r>
    </w:p>
    <w:p w:rsidR="00443A1F" w:rsidRPr="00443A1F" w:rsidRDefault="00443A1F" w:rsidP="00443A1F">
      <w:pPr>
        <w:tabs>
          <w:tab w:val="left" w:pos="709"/>
          <w:tab w:val="left" w:pos="993"/>
        </w:tabs>
        <w:spacing w:after="0" w:line="240" w:lineRule="auto"/>
        <w:jc w:val="both"/>
        <w:rPr>
          <w:rFonts w:ascii="Times New Roman" w:eastAsia="Times New Roman" w:hAnsi="Times New Roman" w:cs="Times New Roman"/>
          <w:lang w:val="en-US"/>
        </w:rPr>
      </w:pPr>
      <w:r w:rsidRPr="00AA511F">
        <w:rPr>
          <w:rFonts w:ascii="Times New Roman" w:eastAsia="Times New Roman" w:hAnsi="Times New Roman" w:cs="Times New Roman"/>
          <w:lang w:val="en-US"/>
        </w:rPr>
        <w:tab/>
        <w:t>The specialist in philosophy and ethics, with a doctoral degree, has the advanced academic training necessary for the proper conduct of research, development and innovation, expertise and consultancy in the field of philosophy and ethics. The holder of a doctorate in philosophy can provide in-depth scientific study of the disciplines that make up the epistemic field of philosophy and ethics, working as scientific staff such as research scientist, senior research scientist, coordinating research scientist or principal research scientist. Holders of a doctorate in philosophy may work as scientific and teaching staff in higher education as assistant professor, associate professor, professor. At the same time, they can also teach at other levels of education.</w:t>
      </w:r>
      <w:r w:rsidRPr="00AA511F">
        <w:rPr>
          <w:rFonts w:ascii="Calibri" w:eastAsia="Calibri" w:hAnsi="Calibri" w:cs="Times New Roman"/>
        </w:rPr>
        <w:t xml:space="preserve"> </w:t>
      </w:r>
      <w:r w:rsidRPr="00AA511F">
        <w:rPr>
          <w:rFonts w:ascii="Times New Roman" w:eastAsia="Times New Roman" w:hAnsi="Times New Roman" w:cs="Times New Roman"/>
          <w:lang w:val="en-US"/>
        </w:rPr>
        <w:t>The managerial skills obtained allow planning, organising, coordinating, monitoring and evaluating the activity of the subdivisions managed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 The specialist's activity involves the ability to take responsibility for the work carried out both individually and as part of a coordinated team as a whole.</w:t>
      </w:r>
    </w:p>
    <w:bookmarkEnd w:id="7"/>
    <w:p w:rsidR="00286DFF" w:rsidRPr="00286DFF" w:rsidRDefault="00286DFF" w:rsidP="00286DFF">
      <w:pPr>
        <w:spacing w:after="0" w:line="240" w:lineRule="auto"/>
        <w:ind w:firstLine="567"/>
        <w:jc w:val="both"/>
        <w:rPr>
          <w:rFonts w:ascii="Times New Roman" w:eastAsia="Calibri" w:hAnsi="Times New Roman" w:cs="Times New Roman"/>
          <w:i/>
          <w:lang w:val="en-US"/>
        </w:rPr>
      </w:pPr>
    </w:p>
    <w:sectPr w:rsidR="00286DFF" w:rsidRPr="00286DFF" w:rsidSect="003F69C3">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8C6" w:rsidRDefault="007318C6">
      <w:pPr>
        <w:spacing w:after="0" w:line="240" w:lineRule="auto"/>
      </w:pPr>
      <w:r>
        <w:separator/>
      </w:r>
    </w:p>
  </w:endnote>
  <w:endnote w:type="continuationSeparator" w:id="0">
    <w:p w:rsidR="007318C6" w:rsidRDefault="0073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58" w:rsidRDefault="009E075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0758" w:rsidRDefault="009E0758" w:rsidP="003F69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58" w:rsidRDefault="009E075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11F">
      <w:rPr>
        <w:rStyle w:val="PageNumber"/>
        <w:noProof/>
      </w:rPr>
      <w:t>6</w:t>
    </w:r>
    <w:r>
      <w:rPr>
        <w:rStyle w:val="PageNumber"/>
      </w:rPr>
      <w:fldChar w:fldCharType="end"/>
    </w:r>
  </w:p>
  <w:p w:rsidR="009E0758" w:rsidRDefault="009E0758" w:rsidP="003F69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8C6" w:rsidRDefault="007318C6">
      <w:pPr>
        <w:spacing w:after="0" w:line="240" w:lineRule="auto"/>
      </w:pPr>
      <w:r>
        <w:separator/>
      </w:r>
    </w:p>
  </w:footnote>
  <w:footnote w:type="continuationSeparator" w:id="0">
    <w:p w:rsidR="007318C6" w:rsidRDefault="00731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154CF"/>
    <w:rsid w:val="00056E21"/>
    <w:rsid w:val="00074733"/>
    <w:rsid w:val="0008402B"/>
    <w:rsid w:val="00084459"/>
    <w:rsid w:val="000A1BB8"/>
    <w:rsid w:val="000D4930"/>
    <w:rsid w:val="000E51FE"/>
    <w:rsid w:val="000E5A4A"/>
    <w:rsid w:val="000F215D"/>
    <w:rsid w:val="001003E7"/>
    <w:rsid w:val="001111FF"/>
    <w:rsid w:val="001340B0"/>
    <w:rsid w:val="0016489C"/>
    <w:rsid w:val="00176051"/>
    <w:rsid w:val="001815C6"/>
    <w:rsid w:val="00186255"/>
    <w:rsid w:val="001976AC"/>
    <w:rsid w:val="001B6613"/>
    <w:rsid w:val="001C1FBE"/>
    <w:rsid w:val="001D0D43"/>
    <w:rsid w:val="001E2CE9"/>
    <w:rsid w:val="002023A7"/>
    <w:rsid w:val="00266B6E"/>
    <w:rsid w:val="00273FCB"/>
    <w:rsid w:val="00275510"/>
    <w:rsid w:val="00286DFF"/>
    <w:rsid w:val="002A5BC6"/>
    <w:rsid w:val="002A7CEF"/>
    <w:rsid w:val="002D2E76"/>
    <w:rsid w:val="002E2CD8"/>
    <w:rsid w:val="002F7C48"/>
    <w:rsid w:val="0031300E"/>
    <w:rsid w:val="00314B70"/>
    <w:rsid w:val="00332BC4"/>
    <w:rsid w:val="00344594"/>
    <w:rsid w:val="00352B01"/>
    <w:rsid w:val="0039581E"/>
    <w:rsid w:val="003A4A29"/>
    <w:rsid w:val="003F3BF9"/>
    <w:rsid w:val="003F69C3"/>
    <w:rsid w:val="00426368"/>
    <w:rsid w:val="00432D3B"/>
    <w:rsid w:val="004432BC"/>
    <w:rsid w:val="00443A1F"/>
    <w:rsid w:val="00455BFF"/>
    <w:rsid w:val="00461C57"/>
    <w:rsid w:val="004B1F72"/>
    <w:rsid w:val="004D4353"/>
    <w:rsid w:val="00543B60"/>
    <w:rsid w:val="0055645C"/>
    <w:rsid w:val="00562089"/>
    <w:rsid w:val="005666AC"/>
    <w:rsid w:val="005949C8"/>
    <w:rsid w:val="005A3A61"/>
    <w:rsid w:val="005B4DCB"/>
    <w:rsid w:val="005C00CB"/>
    <w:rsid w:val="005C17E1"/>
    <w:rsid w:val="005E2A7F"/>
    <w:rsid w:val="005F6D12"/>
    <w:rsid w:val="00604DFA"/>
    <w:rsid w:val="0061542F"/>
    <w:rsid w:val="006265B6"/>
    <w:rsid w:val="00641900"/>
    <w:rsid w:val="0066254F"/>
    <w:rsid w:val="00667531"/>
    <w:rsid w:val="00676AE5"/>
    <w:rsid w:val="00687F00"/>
    <w:rsid w:val="00690927"/>
    <w:rsid w:val="00690B9F"/>
    <w:rsid w:val="00693042"/>
    <w:rsid w:val="006A7E2C"/>
    <w:rsid w:val="006B2099"/>
    <w:rsid w:val="006B4967"/>
    <w:rsid w:val="006C043E"/>
    <w:rsid w:val="006D7805"/>
    <w:rsid w:val="0070060B"/>
    <w:rsid w:val="00716592"/>
    <w:rsid w:val="00724C72"/>
    <w:rsid w:val="007318C6"/>
    <w:rsid w:val="0073319B"/>
    <w:rsid w:val="007654ED"/>
    <w:rsid w:val="00765843"/>
    <w:rsid w:val="00791317"/>
    <w:rsid w:val="00793AF1"/>
    <w:rsid w:val="007F7921"/>
    <w:rsid w:val="00863EB9"/>
    <w:rsid w:val="00866577"/>
    <w:rsid w:val="008C1C8D"/>
    <w:rsid w:val="008C3EB0"/>
    <w:rsid w:val="00936359"/>
    <w:rsid w:val="00977787"/>
    <w:rsid w:val="00995A80"/>
    <w:rsid w:val="00995E2C"/>
    <w:rsid w:val="00997019"/>
    <w:rsid w:val="009B70CA"/>
    <w:rsid w:val="009C4FC0"/>
    <w:rsid w:val="009D0F50"/>
    <w:rsid w:val="009D5761"/>
    <w:rsid w:val="009D5934"/>
    <w:rsid w:val="009D7573"/>
    <w:rsid w:val="009E0758"/>
    <w:rsid w:val="009F65C4"/>
    <w:rsid w:val="009F78A6"/>
    <w:rsid w:val="00A24F03"/>
    <w:rsid w:val="00A43787"/>
    <w:rsid w:val="00A61F2E"/>
    <w:rsid w:val="00A6640B"/>
    <w:rsid w:val="00A828CE"/>
    <w:rsid w:val="00A9154B"/>
    <w:rsid w:val="00A974E6"/>
    <w:rsid w:val="00AA511F"/>
    <w:rsid w:val="00AB478D"/>
    <w:rsid w:val="00AB4ADC"/>
    <w:rsid w:val="00AC3AFA"/>
    <w:rsid w:val="00B2247A"/>
    <w:rsid w:val="00B26E58"/>
    <w:rsid w:val="00B413F8"/>
    <w:rsid w:val="00B56EF5"/>
    <w:rsid w:val="00B621BA"/>
    <w:rsid w:val="00B966E7"/>
    <w:rsid w:val="00BD124A"/>
    <w:rsid w:val="00C04BF3"/>
    <w:rsid w:val="00C40A27"/>
    <w:rsid w:val="00C51640"/>
    <w:rsid w:val="00C630B4"/>
    <w:rsid w:val="00C80C24"/>
    <w:rsid w:val="00C95D0E"/>
    <w:rsid w:val="00C96BF8"/>
    <w:rsid w:val="00D042D7"/>
    <w:rsid w:val="00D13C54"/>
    <w:rsid w:val="00D3423E"/>
    <w:rsid w:val="00D37E1E"/>
    <w:rsid w:val="00D65847"/>
    <w:rsid w:val="00D87783"/>
    <w:rsid w:val="00D87F41"/>
    <w:rsid w:val="00DA17DB"/>
    <w:rsid w:val="00DD2A9B"/>
    <w:rsid w:val="00DE27E6"/>
    <w:rsid w:val="00E03947"/>
    <w:rsid w:val="00E10DD2"/>
    <w:rsid w:val="00E14F1B"/>
    <w:rsid w:val="00E16E98"/>
    <w:rsid w:val="00E52D44"/>
    <w:rsid w:val="00E62C0E"/>
    <w:rsid w:val="00EC1429"/>
    <w:rsid w:val="00F228B8"/>
    <w:rsid w:val="00F25BE9"/>
    <w:rsid w:val="00F36D68"/>
    <w:rsid w:val="00F43265"/>
    <w:rsid w:val="00F43776"/>
    <w:rsid w:val="00F47EF2"/>
    <w:rsid w:val="00F5560D"/>
    <w:rsid w:val="00F601C6"/>
    <w:rsid w:val="00F629A8"/>
    <w:rsid w:val="00F766E0"/>
    <w:rsid w:val="00FA23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088B"/>
  <w15:docId w15:val="{52BE64A0-25DA-41E4-A3B3-083933B2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table" w:styleId="TableGrid">
    <w:name w:val="Table Grid"/>
    <w:basedOn w:val="TableNormal"/>
    <w:uiPriority w:val="59"/>
    <w:rsid w:val="00F601C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6E0"/>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C95D0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445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4594"/>
    <w:rPr>
      <w:rFonts w:ascii="Consolas" w:hAnsi="Consolas"/>
      <w:sz w:val="20"/>
      <w:szCs w:val="20"/>
    </w:rPr>
  </w:style>
  <w:style w:type="table" w:customStyle="1" w:styleId="TableGrid2">
    <w:name w:val="Table Grid2"/>
    <w:basedOn w:val="TableNormal"/>
    <w:next w:val="TableGrid"/>
    <w:uiPriority w:val="59"/>
    <w:rsid w:val="00F629A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808">
      <w:bodyDiv w:val="1"/>
      <w:marLeft w:val="0"/>
      <w:marRight w:val="0"/>
      <w:marTop w:val="0"/>
      <w:marBottom w:val="0"/>
      <w:divBdr>
        <w:top w:val="none" w:sz="0" w:space="0" w:color="auto"/>
        <w:left w:val="none" w:sz="0" w:space="0" w:color="auto"/>
        <w:bottom w:val="none" w:sz="0" w:space="0" w:color="auto"/>
        <w:right w:val="none" w:sz="0" w:space="0" w:color="auto"/>
      </w:divBdr>
    </w:div>
    <w:div w:id="288434867">
      <w:bodyDiv w:val="1"/>
      <w:marLeft w:val="0"/>
      <w:marRight w:val="0"/>
      <w:marTop w:val="0"/>
      <w:marBottom w:val="0"/>
      <w:divBdr>
        <w:top w:val="none" w:sz="0" w:space="0" w:color="auto"/>
        <w:left w:val="none" w:sz="0" w:space="0" w:color="auto"/>
        <w:bottom w:val="none" w:sz="0" w:space="0" w:color="auto"/>
        <w:right w:val="none" w:sz="0" w:space="0" w:color="auto"/>
      </w:divBdr>
    </w:div>
    <w:div w:id="661664545">
      <w:bodyDiv w:val="1"/>
      <w:marLeft w:val="0"/>
      <w:marRight w:val="0"/>
      <w:marTop w:val="0"/>
      <w:marBottom w:val="0"/>
      <w:divBdr>
        <w:top w:val="none" w:sz="0" w:space="0" w:color="auto"/>
        <w:left w:val="none" w:sz="0" w:space="0" w:color="auto"/>
        <w:bottom w:val="none" w:sz="0" w:space="0" w:color="auto"/>
        <w:right w:val="none" w:sz="0" w:space="0" w:color="auto"/>
      </w:divBdr>
    </w:div>
    <w:div w:id="1072242356">
      <w:bodyDiv w:val="1"/>
      <w:marLeft w:val="0"/>
      <w:marRight w:val="0"/>
      <w:marTop w:val="0"/>
      <w:marBottom w:val="0"/>
      <w:divBdr>
        <w:top w:val="none" w:sz="0" w:space="0" w:color="auto"/>
        <w:left w:val="none" w:sz="0" w:space="0" w:color="auto"/>
        <w:bottom w:val="none" w:sz="0" w:space="0" w:color="auto"/>
        <w:right w:val="none" w:sz="0" w:space="0" w:color="auto"/>
      </w:divBdr>
    </w:div>
    <w:div w:id="1167287300">
      <w:bodyDiv w:val="1"/>
      <w:marLeft w:val="0"/>
      <w:marRight w:val="0"/>
      <w:marTop w:val="0"/>
      <w:marBottom w:val="0"/>
      <w:divBdr>
        <w:top w:val="none" w:sz="0" w:space="0" w:color="auto"/>
        <w:left w:val="none" w:sz="0" w:space="0" w:color="auto"/>
        <w:bottom w:val="none" w:sz="0" w:space="0" w:color="auto"/>
        <w:right w:val="none" w:sz="0" w:space="0" w:color="auto"/>
      </w:divBdr>
    </w:div>
    <w:div w:id="17869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4615</Words>
  <Characters>26312</Characters>
  <Application>Microsoft Office Word</Application>
  <DocSecurity>0</DocSecurity>
  <Lines>219</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105</cp:revision>
  <dcterms:created xsi:type="dcterms:W3CDTF">2022-04-08T12:56:00Z</dcterms:created>
  <dcterms:modified xsi:type="dcterms:W3CDTF">2024-11-20T11:09:00Z</dcterms:modified>
</cp:coreProperties>
</file>