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50A" w:rsidRDefault="0054650A" w:rsidP="00421D5F">
      <w:pPr>
        <w:jc w:val="right"/>
        <w:rPr>
          <w:sz w:val="24"/>
          <w:szCs w:val="24"/>
        </w:rPr>
      </w:pPr>
    </w:p>
    <w:p w:rsidR="0054650A" w:rsidRPr="0054650A" w:rsidRDefault="0054650A" w:rsidP="0054650A">
      <w:pPr>
        <w:rPr>
          <w:sz w:val="35"/>
        </w:rPr>
      </w:pPr>
    </w:p>
    <w:p w:rsidR="0054650A" w:rsidRPr="0054650A" w:rsidRDefault="0054650A" w:rsidP="0054650A">
      <w:pPr>
        <w:rPr>
          <w:b/>
          <w:bCs/>
          <w:sz w:val="28"/>
          <w:szCs w:val="28"/>
        </w:rPr>
      </w:pPr>
    </w:p>
    <w:p w:rsidR="0054650A" w:rsidRPr="0054650A" w:rsidRDefault="0054650A" w:rsidP="0054650A">
      <w:pPr>
        <w:spacing w:after="240"/>
        <w:jc w:val="right"/>
        <w:rPr>
          <w:b/>
          <w:bCs/>
          <w:sz w:val="28"/>
          <w:szCs w:val="24"/>
        </w:rPr>
      </w:pPr>
      <w:r w:rsidRPr="0054650A">
        <w:rPr>
          <w:b/>
          <w:bCs/>
          <w:sz w:val="28"/>
          <w:szCs w:val="24"/>
        </w:rPr>
        <w:t>FIȘA</w:t>
      </w:r>
      <w:r w:rsidRPr="0054650A">
        <w:rPr>
          <w:b/>
          <w:bCs/>
          <w:spacing w:val="-16"/>
          <w:sz w:val="28"/>
          <w:szCs w:val="24"/>
        </w:rPr>
        <w:t xml:space="preserve"> </w:t>
      </w:r>
      <w:r w:rsidRPr="0054650A">
        <w:rPr>
          <w:b/>
          <w:bCs/>
          <w:sz w:val="28"/>
          <w:szCs w:val="24"/>
        </w:rPr>
        <w:t>DISCIPLINEI</w:t>
      </w:r>
    </w:p>
    <w:p w:rsidR="0054650A" w:rsidRPr="0054650A" w:rsidRDefault="0054650A" w:rsidP="0054650A">
      <w:pPr>
        <w:ind w:firstLine="1949"/>
        <w:jc w:val="right"/>
        <w:rPr>
          <w:b/>
          <w:bCs/>
          <w:spacing w:val="-47"/>
          <w:sz w:val="20"/>
          <w:szCs w:val="24"/>
        </w:rPr>
      </w:pPr>
      <w:r w:rsidRPr="0054650A">
        <w:rPr>
          <w:b/>
          <w:sz w:val="24"/>
          <w:szCs w:val="24"/>
        </w:rPr>
        <w:br w:type="column"/>
      </w:r>
      <w:r w:rsidRPr="0054650A">
        <w:rPr>
          <w:b/>
          <w:bCs/>
          <w:sz w:val="20"/>
          <w:szCs w:val="24"/>
        </w:rPr>
        <w:t>Aprobat:</w:t>
      </w:r>
      <w:r w:rsidRPr="0054650A">
        <w:rPr>
          <w:b/>
          <w:bCs/>
          <w:spacing w:val="-47"/>
          <w:sz w:val="20"/>
          <w:szCs w:val="24"/>
        </w:rPr>
        <w:t xml:space="preserve"> </w:t>
      </w:r>
    </w:p>
    <w:p w:rsidR="0054650A" w:rsidRPr="0054650A" w:rsidRDefault="0054650A" w:rsidP="0054650A">
      <w:pPr>
        <w:ind w:firstLine="709"/>
        <w:jc w:val="right"/>
        <w:rPr>
          <w:b/>
          <w:bCs/>
          <w:spacing w:val="1"/>
          <w:sz w:val="20"/>
          <w:szCs w:val="24"/>
        </w:rPr>
      </w:pPr>
      <w:r w:rsidRPr="0054650A">
        <w:rPr>
          <w:b/>
          <w:bCs/>
          <w:sz w:val="20"/>
          <w:szCs w:val="24"/>
        </w:rPr>
        <w:t>Consiliul</w:t>
      </w:r>
      <w:r w:rsidRPr="0054650A">
        <w:rPr>
          <w:b/>
          <w:bCs/>
          <w:spacing w:val="6"/>
          <w:sz w:val="20"/>
          <w:szCs w:val="24"/>
        </w:rPr>
        <w:t xml:space="preserve"> </w:t>
      </w:r>
      <w:r w:rsidRPr="0054650A">
        <w:rPr>
          <w:b/>
          <w:bCs/>
          <w:sz w:val="20"/>
          <w:szCs w:val="24"/>
        </w:rPr>
        <w:t>Științific al USM</w:t>
      </w:r>
      <w:r w:rsidRPr="0054650A">
        <w:rPr>
          <w:b/>
          <w:bCs/>
          <w:spacing w:val="1"/>
          <w:sz w:val="20"/>
          <w:szCs w:val="24"/>
        </w:rPr>
        <w:t xml:space="preserve"> </w:t>
      </w:r>
    </w:p>
    <w:p w:rsidR="0054650A" w:rsidRPr="0054650A" w:rsidRDefault="0054650A" w:rsidP="0054650A">
      <w:pPr>
        <w:ind w:firstLine="567"/>
        <w:jc w:val="right"/>
        <w:rPr>
          <w:b/>
          <w:bCs/>
          <w:sz w:val="20"/>
          <w:szCs w:val="24"/>
        </w:rPr>
      </w:pPr>
      <w:r w:rsidRPr="0054650A">
        <w:rPr>
          <w:b/>
          <w:bCs/>
          <w:sz w:val="20"/>
          <w:szCs w:val="24"/>
        </w:rPr>
        <w:t>Proces-verbal</w:t>
      </w:r>
      <w:r w:rsidRPr="0054650A">
        <w:rPr>
          <w:b/>
          <w:bCs/>
          <w:spacing w:val="-3"/>
          <w:sz w:val="20"/>
          <w:szCs w:val="24"/>
        </w:rPr>
        <w:t xml:space="preserve"> </w:t>
      </w:r>
      <w:r w:rsidRPr="00194F65">
        <w:rPr>
          <w:b/>
          <w:bCs/>
          <w:sz w:val="20"/>
          <w:szCs w:val="24"/>
        </w:rPr>
        <w:t>nr.</w:t>
      </w:r>
      <w:r w:rsidRPr="00194F65">
        <w:rPr>
          <w:b/>
          <w:bCs/>
          <w:spacing w:val="1"/>
          <w:sz w:val="20"/>
          <w:szCs w:val="24"/>
        </w:rPr>
        <w:t xml:space="preserve"> </w:t>
      </w:r>
      <w:r w:rsidRPr="00194F65">
        <w:rPr>
          <w:b/>
          <w:bCs/>
          <w:sz w:val="20"/>
          <w:szCs w:val="24"/>
        </w:rPr>
        <w:t>1, din</w:t>
      </w:r>
      <w:r w:rsidRPr="00194F65">
        <w:rPr>
          <w:b/>
          <w:bCs/>
          <w:spacing w:val="-2"/>
          <w:sz w:val="20"/>
          <w:szCs w:val="24"/>
        </w:rPr>
        <w:t xml:space="preserve"> </w:t>
      </w:r>
      <w:r w:rsidRPr="00194F65">
        <w:rPr>
          <w:b/>
          <w:bCs/>
          <w:sz w:val="20"/>
          <w:szCs w:val="24"/>
        </w:rPr>
        <w:t>30.11.22</w:t>
      </w:r>
    </w:p>
    <w:p w:rsidR="0054650A" w:rsidRDefault="0054650A" w:rsidP="00421D5F">
      <w:pPr>
        <w:jc w:val="right"/>
        <w:rPr>
          <w:sz w:val="24"/>
          <w:szCs w:val="24"/>
        </w:rPr>
      </w:pPr>
    </w:p>
    <w:p w:rsidR="0054650A" w:rsidRDefault="0054650A" w:rsidP="00421D5F">
      <w:pPr>
        <w:jc w:val="right"/>
        <w:rPr>
          <w:sz w:val="24"/>
          <w:szCs w:val="24"/>
        </w:rPr>
      </w:pPr>
    </w:p>
    <w:p w:rsidR="0054650A" w:rsidRPr="00DE4858" w:rsidRDefault="0054650A" w:rsidP="00421D5F">
      <w:pPr>
        <w:jc w:val="right"/>
        <w:rPr>
          <w:sz w:val="24"/>
          <w:szCs w:val="24"/>
        </w:rPr>
        <w:sectPr w:rsidR="0054650A" w:rsidRPr="00DE4858" w:rsidSect="0018154C">
          <w:pgSz w:w="11910" w:h="16840"/>
          <w:pgMar w:top="480" w:right="580" w:bottom="280" w:left="480" w:header="708" w:footer="708" w:gutter="0"/>
          <w:cols w:num="2" w:space="708" w:equalWidth="0">
            <w:col w:w="6628" w:space="40"/>
            <w:col w:w="4182"/>
          </w:cols>
        </w:sectPr>
      </w:pPr>
    </w:p>
    <w:tbl>
      <w:tblPr>
        <w:tblStyle w:val="TableNormal1"/>
        <w:tblW w:w="1091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567"/>
        <w:gridCol w:w="2426"/>
        <w:gridCol w:w="1358"/>
        <w:gridCol w:w="2154"/>
      </w:tblGrid>
      <w:tr w:rsidR="0018154C" w:rsidRPr="00DE4858" w:rsidTr="0054650A">
        <w:trPr>
          <w:trHeight w:val="354"/>
        </w:trPr>
        <w:tc>
          <w:tcPr>
            <w:tcW w:w="2410" w:type="dxa"/>
          </w:tcPr>
          <w:p w:rsidR="0018154C" w:rsidRPr="0054650A" w:rsidRDefault="0018154C" w:rsidP="0054650A">
            <w:pPr>
              <w:pStyle w:val="TableParagraph"/>
              <w:spacing w:line="276" w:lineRule="auto"/>
              <w:ind w:left="142"/>
              <w:rPr>
                <w:sz w:val="24"/>
                <w:szCs w:val="24"/>
                <w:lang w:val="ro-RO"/>
              </w:rPr>
            </w:pPr>
            <w:r w:rsidRPr="0054650A">
              <w:rPr>
                <w:sz w:val="24"/>
                <w:szCs w:val="24"/>
                <w:lang w:val="ro-RO"/>
              </w:rPr>
              <w:t>Denumirea</w:t>
            </w:r>
            <w:r w:rsidRPr="0054650A">
              <w:rPr>
                <w:spacing w:val="-4"/>
                <w:sz w:val="24"/>
                <w:szCs w:val="24"/>
                <w:lang w:val="ro-RO"/>
              </w:rPr>
              <w:t xml:space="preserve"> </w:t>
            </w:r>
            <w:r w:rsidRPr="0054650A">
              <w:rPr>
                <w:sz w:val="24"/>
                <w:szCs w:val="24"/>
                <w:lang w:val="ro-RO"/>
              </w:rPr>
              <w:t>disciplinei</w:t>
            </w:r>
          </w:p>
        </w:tc>
        <w:tc>
          <w:tcPr>
            <w:tcW w:w="8505" w:type="dxa"/>
            <w:gridSpan w:val="4"/>
          </w:tcPr>
          <w:p w:rsidR="0018154C" w:rsidRDefault="00182E34" w:rsidP="0054650A">
            <w:pPr>
              <w:widowControl/>
              <w:autoSpaceDE/>
              <w:autoSpaceDN/>
              <w:spacing w:line="276" w:lineRule="auto"/>
              <w:jc w:val="center"/>
              <w:rPr>
                <w:rFonts w:eastAsiaTheme="minorHAnsi"/>
                <w:b/>
                <w:bCs/>
                <w:iCs/>
                <w:sz w:val="24"/>
                <w:szCs w:val="24"/>
                <w:lang w:val="ro-RO"/>
              </w:rPr>
            </w:pPr>
            <w:r w:rsidRPr="0054650A">
              <w:rPr>
                <w:b/>
                <w:bCs/>
                <w:color w:val="000000"/>
                <w:sz w:val="24"/>
                <w:szCs w:val="24"/>
                <w:lang w:val="ro-RO"/>
              </w:rPr>
              <w:t>S.02.O.</w:t>
            </w:r>
            <w:r w:rsidR="00000D7F">
              <w:rPr>
                <w:b/>
                <w:bCs/>
                <w:color w:val="000000"/>
                <w:sz w:val="24"/>
                <w:szCs w:val="24"/>
                <w:lang w:val="ro-RO"/>
              </w:rPr>
              <w:t>6.</w:t>
            </w:r>
            <w:r w:rsidRPr="0054650A">
              <w:rPr>
                <w:b/>
                <w:bCs/>
                <w:color w:val="000000"/>
                <w:sz w:val="24"/>
                <w:szCs w:val="24"/>
                <w:lang w:val="ro-RO"/>
              </w:rPr>
              <w:t xml:space="preserve"> </w:t>
            </w:r>
            <w:r w:rsidRPr="0054650A">
              <w:rPr>
                <w:rFonts w:eastAsiaTheme="minorHAnsi"/>
                <w:b/>
                <w:bCs/>
                <w:iCs/>
                <w:sz w:val="24"/>
                <w:szCs w:val="24"/>
                <w:lang w:val="ro-RO"/>
              </w:rPr>
              <w:t>Studiul bibliografic în tema de cercetare</w:t>
            </w:r>
          </w:p>
          <w:p w:rsidR="0054650A" w:rsidRPr="0082776F" w:rsidRDefault="0054650A" w:rsidP="0082776F">
            <w:pPr>
              <w:spacing w:after="240"/>
              <w:jc w:val="center"/>
              <w:rPr>
                <w:bCs/>
                <w:i/>
                <w:sz w:val="24"/>
                <w:szCs w:val="24"/>
              </w:rPr>
            </w:pPr>
            <w:proofErr w:type="spellStart"/>
            <w:r w:rsidRPr="0054650A">
              <w:rPr>
                <w:bCs/>
                <w:i/>
                <w:sz w:val="24"/>
                <w:szCs w:val="24"/>
              </w:rPr>
              <w:t>Specialitatea</w:t>
            </w:r>
            <w:proofErr w:type="spellEnd"/>
            <w:r w:rsidRPr="0054650A">
              <w:rPr>
                <w:bCs/>
                <w:i/>
                <w:sz w:val="24"/>
                <w:szCs w:val="24"/>
              </w:rPr>
              <w:t xml:space="preserve"> 611.07. </w:t>
            </w:r>
            <w:proofErr w:type="spellStart"/>
            <w:r w:rsidRPr="0054650A">
              <w:rPr>
                <w:bCs/>
                <w:i/>
                <w:sz w:val="24"/>
                <w:szCs w:val="24"/>
              </w:rPr>
              <w:t>Istoria</w:t>
            </w:r>
            <w:proofErr w:type="spellEnd"/>
            <w:r w:rsidRPr="0054650A">
              <w:rPr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54650A">
              <w:rPr>
                <w:bCs/>
                <w:i/>
                <w:sz w:val="24"/>
                <w:szCs w:val="24"/>
              </w:rPr>
              <w:t>științei</w:t>
            </w:r>
            <w:proofErr w:type="spellEnd"/>
            <w:r w:rsidRPr="0054650A">
              <w:rPr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54650A">
              <w:rPr>
                <w:bCs/>
                <w:i/>
                <w:sz w:val="24"/>
                <w:szCs w:val="24"/>
              </w:rPr>
              <w:t>și</w:t>
            </w:r>
            <w:proofErr w:type="spellEnd"/>
            <w:r w:rsidRPr="0054650A">
              <w:rPr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54650A">
              <w:rPr>
                <w:bCs/>
                <w:i/>
                <w:sz w:val="24"/>
                <w:szCs w:val="24"/>
              </w:rPr>
              <w:t>tehnicii</w:t>
            </w:r>
            <w:proofErr w:type="spellEnd"/>
            <w:r w:rsidRPr="0054650A">
              <w:rPr>
                <w:bCs/>
                <w:i/>
                <w:sz w:val="24"/>
                <w:szCs w:val="24"/>
              </w:rPr>
              <w:t xml:space="preserve"> (</w:t>
            </w:r>
            <w:proofErr w:type="spellStart"/>
            <w:r w:rsidRPr="0054650A">
              <w:rPr>
                <w:bCs/>
                <w:i/>
                <w:sz w:val="24"/>
                <w:szCs w:val="24"/>
              </w:rPr>
              <w:t>pe</w:t>
            </w:r>
            <w:proofErr w:type="spellEnd"/>
            <w:r w:rsidRPr="0054650A">
              <w:rPr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54650A">
              <w:rPr>
                <w:bCs/>
                <w:i/>
                <w:sz w:val="24"/>
                <w:szCs w:val="24"/>
              </w:rPr>
              <w:t>domenii</w:t>
            </w:r>
            <w:proofErr w:type="spellEnd"/>
            <w:r w:rsidRPr="0054650A">
              <w:rPr>
                <w:bCs/>
                <w:i/>
                <w:sz w:val="24"/>
                <w:szCs w:val="24"/>
              </w:rPr>
              <w:t>)</w:t>
            </w:r>
          </w:p>
        </w:tc>
      </w:tr>
      <w:tr w:rsidR="0018154C" w:rsidRPr="00DE4858" w:rsidTr="0054650A">
        <w:trPr>
          <w:trHeight w:val="314"/>
        </w:trPr>
        <w:tc>
          <w:tcPr>
            <w:tcW w:w="2410" w:type="dxa"/>
          </w:tcPr>
          <w:p w:rsidR="0018154C" w:rsidRPr="0054650A" w:rsidRDefault="0018154C" w:rsidP="0054650A">
            <w:pPr>
              <w:pStyle w:val="TableParagraph"/>
              <w:spacing w:line="276" w:lineRule="auto"/>
              <w:ind w:left="142"/>
              <w:rPr>
                <w:sz w:val="24"/>
                <w:szCs w:val="24"/>
                <w:lang w:val="ro-RO"/>
              </w:rPr>
            </w:pPr>
            <w:r w:rsidRPr="0054650A">
              <w:rPr>
                <w:sz w:val="24"/>
                <w:szCs w:val="24"/>
                <w:lang w:val="ro-RO"/>
              </w:rPr>
              <w:t>Conducători științifici</w:t>
            </w:r>
          </w:p>
        </w:tc>
        <w:tc>
          <w:tcPr>
            <w:tcW w:w="8505" w:type="dxa"/>
            <w:gridSpan w:val="4"/>
          </w:tcPr>
          <w:p w:rsidR="00FD026E" w:rsidRDefault="0054650A" w:rsidP="0082776F">
            <w:pPr>
              <w:pStyle w:val="TableParagraph"/>
              <w:ind w:left="0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 </w:t>
            </w:r>
            <w:r w:rsidR="00FD026E">
              <w:rPr>
                <w:b/>
                <w:sz w:val="24"/>
                <w:szCs w:val="24"/>
                <w:lang w:val="ro-RO"/>
              </w:rPr>
              <w:t xml:space="preserve">Mariana </w:t>
            </w:r>
            <w:proofErr w:type="spellStart"/>
            <w:r w:rsidR="00FD026E">
              <w:rPr>
                <w:b/>
                <w:sz w:val="24"/>
                <w:szCs w:val="24"/>
                <w:lang w:val="ro-RO"/>
              </w:rPr>
              <w:t>Șlapac</w:t>
            </w:r>
            <w:proofErr w:type="spellEnd"/>
            <w:r w:rsidR="00FD026E" w:rsidRPr="00752301">
              <w:rPr>
                <w:sz w:val="24"/>
                <w:szCs w:val="24"/>
                <w:lang w:val="ro-RO"/>
              </w:rPr>
              <w:t xml:space="preserve">, </w:t>
            </w:r>
            <w:r w:rsidR="00FD026E">
              <w:rPr>
                <w:sz w:val="24"/>
                <w:szCs w:val="24"/>
                <w:lang w:val="ro-RO"/>
              </w:rPr>
              <w:t xml:space="preserve">doctor </w:t>
            </w:r>
            <w:proofErr w:type="spellStart"/>
            <w:r w:rsidR="00FD026E">
              <w:rPr>
                <w:sz w:val="24"/>
                <w:szCs w:val="24"/>
                <w:lang w:val="ro-RO"/>
              </w:rPr>
              <w:t>habilitat</w:t>
            </w:r>
            <w:proofErr w:type="spellEnd"/>
            <w:r w:rsidR="00FD026E">
              <w:rPr>
                <w:sz w:val="24"/>
                <w:szCs w:val="24"/>
                <w:lang w:val="ro-RO"/>
              </w:rPr>
              <w:t xml:space="preserve"> în studiul artelor, conferențiar universitar</w:t>
            </w:r>
            <w:r w:rsidR="00FD026E" w:rsidRPr="0054650A">
              <w:rPr>
                <w:b/>
                <w:sz w:val="24"/>
                <w:szCs w:val="24"/>
                <w:lang w:val="ro-RO"/>
              </w:rPr>
              <w:t xml:space="preserve"> </w:t>
            </w:r>
          </w:p>
          <w:p w:rsidR="00547EB0" w:rsidRDefault="00FD026E" w:rsidP="0082776F">
            <w:pPr>
              <w:pStyle w:val="TableParagraph"/>
              <w:ind w:left="0"/>
              <w:rPr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 </w:t>
            </w:r>
            <w:r w:rsidR="0054650A" w:rsidRPr="0054650A">
              <w:rPr>
                <w:b/>
                <w:sz w:val="24"/>
                <w:szCs w:val="24"/>
                <w:lang w:val="ro-RO"/>
              </w:rPr>
              <w:t>Constantin Manolache</w:t>
            </w:r>
            <w:r w:rsidR="0054650A" w:rsidRPr="0054650A">
              <w:rPr>
                <w:sz w:val="24"/>
                <w:szCs w:val="24"/>
                <w:lang w:val="ro-RO"/>
              </w:rPr>
              <w:t xml:space="preserve">, doctor </w:t>
            </w:r>
            <w:proofErr w:type="spellStart"/>
            <w:r w:rsidR="0054650A" w:rsidRPr="0054650A">
              <w:rPr>
                <w:sz w:val="24"/>
                <w:szCs w:val="24"/>
                <w:lang w:val="ro-RO"/>
              </w:rPr>
              <w:t>habilitat</w:t>
            </w:r>
            <w:proofErr w:type="spellEnd"/>
            <w:r w:rsidR="0054650A" w:rsidRPr="0054650A">
              <w:rPr>
                <w:sz w:val="24"/>
                <w:szCs w:val="24"/>
                <w:lang w:val="ro-RO"/>
              </w:rPr>
              <w:t xml:space="preserve"> în științe politice, conferențiar universitar</w:t>
            </w:r>
          </w:p>
          <w:p w:rsidR="008A083A" w:rsidRPr="008A083A" w:rsidRDefault="008A083A" w:rsidP="00FD026E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8A083A">
              <w:rPr>
                <w:b/>
                <w:iCs/>
                <w:sz w:val="24"/>
                <w:szCs w:val="24"/>
                <w:lang w:eastAsia="ru-RU"/>
              </w:rPr>
              <w:t xml:space="preserve">Aurelia </w:t>
            </w:r>
            <w:proofErr w:type="spellStart"/>
            <w:r w:rsidRPr="008A083A">
              <w:rPr>
                <w:b/>
                <w:iCs/>
                <w:sz w:val="24"/>
                <w:szCs w:val="24"/>
                <w:lang w:eastAsia="ru-RU"/>
              </w:rPr>
              <w:t>Hanganu</w:t>
            </w:r>
            <w:proofErr w:type="spellEnd"/>
            <w:r w:rsidRPr="008A083A">
              <w:rPr>
                <w:sz w:val="24"/>
                <w:szCs w:val="24"/>
                <w:lang w:eastAsia="ru-RU"/>
              </w:rPr>
              <w:t xml:space="preserve">, </w:t>
            </w:r>
            <w:r w:rsidR="00FD026E" w:rsidRPr="008A083A">
              <w:rPr>
                <w:sz w:val="24"/>
                <w:szCs w:val="24"/>
                <w:lang w:eastAsia="ru-RU"/>
              </w:rPr>
              <w:t xml:space="preserve">doctor </w:t>
            </w:r>
            <w:proofErr w:type="spellStart"/>
            <w:r w:rsidR="00FD026E" w:rsidRPr="008A083A">
              <w:rPr>
                <w:sz w:val="24"/>
                <w:szCs w:val="24"/>
                <w:lang w:eastAsia="ru-RU"/>
              </w:rPr>
              <w:t>habilitat</w:t>
            </w:r>
            <w:proofErr w:type="spellEnd"/>
            <w:r w:rsidR="00FD026E" w:rsidRPr="008A083A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D026E" w:rsidRPr="008A083A">
              <w:rPr>
                <w:sz w:val="24"/>
                <w:szCs w:val="24"/>
                <w:lang w:eastAsia="ru-RU"/>
              </w:rPr>
              <w:t>în</w:t>
            </w:r>
            <w:proofErr w:type="spellEnd"/>
            <w:r w:rsidR="00FD026E" w:rsidRPr="008A083A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D026E" w:rsidRPr="008A083A">
              <w:rPr>
                <w:sz w:val="24"/>
                <w:szCs w:val="24"/>
                <w:lang w:eastAsia="ru-RU"/>
              </w:rPr>
              <w:t>filologie</w:t>
            </w:r>
            <w:proofErr w:type="spellEnd"/>
            <w:r w:rsidR="00FD026E">
              <w:rPr>
                <w:sz w:val="24"/>
                <w:szCs w:val="24"/>
                <w:lang w:eastAsia="ru-RU"/>
              </w:rPr>
              <w:t>,</w:t>
            </w:r>
            <w:r w:rsidR="00FD026E" w:rsidRPr="008A083A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D026E">
              <w:rPr>
                <w:sz w:val="24"/>
                <w:szCs w:val="24"/>
                <w:lang w:eastAsia="ru-RU"/>
              </w:rPr>
              <w:t>conferențiar</w:t>
            </w:r>
            <w:proofErr w:type="spellEnd"/>
            <w:r w:rsidR="00FD026E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D026E">
              <w:rPr>
                <w:sz w:val="24"/>
                <w:szCs w:val="24"/>
                <w:lang w:eastAsia="ru-RU"/>
              </w:rPr>
              <w:t>universitar</w:t>
            </w:r>
            <w:proofErr w:type="spellEnd"/>
          </w:p>
        </w:tc>
      </w:tr>
      <w:tr w:rsidR="0018154C" w:rsidRPr="00DE4858" w:rsidTr="0054650A">
        <w:trPr>
          <w:trHeight w:val="351"/>
        </w:trPr>
        <w:tc>
          <w:tcPr>
            <w:tcW w:w="10915" w:type="dxa"/>
            <w:gridSpan w:val="5"/>
          </w:tcPr>
          <w:p w:rsidR="0018154C" w:rsidRPr="0054650A" w:rsidRDefault="0018154C" w:rsidP="0054650A">
            <w:pPr>
              <w:pStyle w:val="TableParagraph"/>
              <w:spacing w:line="276" w:lineRule="auto"/>
              <w:ind w:left="142"/>
              <w:rPr>
                <w:b/>
                <w:sz w:val="24"/>
                <w:szCs w:val="24"/>
                <w:lang w:val="ro-RO"/>
              </w:rPr>
            </w:pPr>
            <w:r w:rsidRPr="0054650A">
              <w:rPr>
                <w:b/>
                <w:sz w:val="24"/>
                <w:szCs w:val="24"/>
                <w:lang w:val="ro-RO"/>
              </w:rPr>
              <w:t>Ciclul</w:t>
            </w:r>
            <w:r w:rsidRPr="0054650A">
              <w:rPr>
                <w:b/>
                <w:spacing w:val="-2"/>
                <w:sz w:val="24"/>
                <w:szCs w:val="24"/>
                <w:lang w:val="ro-RO"/>
              </w:rPr>
              <w:t xml:space="preserve"> </w:t>
            </w:r>
            <w:r w:rsidRPr="0054650A">
              <w:rPr>
                <w:b/>
                <w:sz w:val="24"/>
                <w:szCs w:val="24"/>
                <w:lang w:val="ro-RO"/>
              </w:rPr>
              <w:t>III,</w:t>
            </w:r>
            <w:r w:rsidRPr="0054650A">
              <w:rPr>
                <w:b/>
                <w:spacing w:val="-2"/>
                <w:sz w:val="24"/>
                <w:szCs w:val="24"/>
                <w:lang w:val="ro-RO"/>
              </w:rPr>
              <w:t xml:space="preserve"> </w:t>
            </w:r>
            <w:r w:rsidRPr="0054650A">
              <w:rPr>
                <w:b/>
                <w:sz w:val="24"/>
                <w:szCs w:val="24"/>
                <w:lang w:val="ro-RO"/>
              </w:rPr>
              <w:t>Doctorat</w:t>
            </w:r>
            <w:bookmarkStart w:id="0" w:name="_GoBack"/>
            <w:bookmarkEnd w:id="0"/>
          </w:p>
        </w:tc>
      </w:tr>
      <w:tr w:rsidR="0018154C" w:rsidRPr="00DE4858" w:rsidTr="0054650A">
        <w:trPr>
          <w:trHeight w:val="253"/>
        </w:trPr>
        <w:tc>
          <w:tcPr>
            <w:tcW w:w="7403" w:type="dxa"/>
            <w:gridSpan w:val="3"/>
          </w:tcPr>
          <w:p w:rsidR="0018154C" w:rsidRPr="0054650A" w:rsidRDefault="0018154C" w:rsidP="0054650A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o-RO"/>
              </w:rPr>
            </w:pPr>
            <w:r w:rsidRPr="0054650A">
              <w:rPr>
                <w:sz w:val="24"/>
                <w:szCs w:val="24"/>
                <w:lang w:val="ro-RO"/>
              </w:rPr>
              <w:t>Numărul</w:t>
            </w:r>
            <w:r w:rsidRPr="0054650A">
              <w:rPr>
                <w:spacing w:val="-3"/>
                <w:sz w:val="24"/>
                <w:szCs w:val="24"/>
                <w:lang w:val="ro-RO"/>
              </w:rPr>
              <w:t xml:space="preserve"> </w:t>
            </w:r>
            <w:r w:rsidRPr="0054650A">
              <w:rPr>
                <w:sz w:val="24"/>
                <w:szCs w:val="24"/>
                <w:lang w:val="ro-RO"/>
              </w:rPr>
              <w:t>de</w:t>
            </w:r>
            <w:r w:rsidRPr="0054650A">
              <w:rPr>
                <w:spacing w:val="-2"/>
                <w:sz w:val="24"/>
                <w:szCs w:val="24"/>
                <w:lang w:val="ro-RO"/>
              </w:rPr>
              <w:t xml:space="preserve"> </w:t>
            </w:r>
            <w:r w:rsidRPr="0054650A">
              <w:rPr>
                <w:sz w:val="24"/>
                <w:szCs w:val="24"/>
                <w:lang w:val="ro-RO"/>
              </w:rPr>
              <w:t>ore</w:t>
            </w:r>
          </w:p>
        </w:tc>
        <w:tc>
          <w:tcPr>
            <w:tcW w:w="1358" w:type="dxa"/>
            <w:vMerge w:val="restart"/>
          </w:tcPr>
          <w:p w:rsidR="0018154C" w:rsidRPr="0054650A" w:rsidRDefault="0018154C" w:rsidP="000E09AA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o-RO"/>
              </w:rPr>
            </w:pPr>
            <w:r w:rsidRPr="0054650A">
              <w:rPr>
                <w:sz w:val="24"/>
                <w:szCs w:val="24"/>
                <w:lang w:val="ro-RO"/>
              </w:rPr>
              <w:t>Nr de credite</w:t>
            </w:r>
          </w:p>
        </w:tc>
        <w:tc>
          <w:tcPr>
            <w:tcW w:w="2154" w:type="dxa"/>
            <w:vMerge w:val="restart"/>
          </w:tcPr>
          <w:p w:rsidR="0018154C" w:rsidRPr="0054650A" w:rsidRDefault="0018154C" w:rsidP="000E09AA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o-RO"/>
              </w:rPr>
            </w:pPr>
            <w:r w:rsidRPr="0054650A">
              <w:rPr>
                <w:sz w:val="24"/>
                <w:szCs w:val="24"/>
                <w:lang w:val="ro-RO"/>
              </w:rPr>
              <w:t>Forma</w:t>
            </w:r>
            <w:r w:rsidRPr="0054650A">
              <w:rPr>
                <w:spacing w:val="-3"/>
                <w:sz w:val="24"/>
                <w:szCs w:val="24"/>
                <w:lang w:val="ro-RO"/>
              </w:rPr>
              <w:t xml:space="preserve"> </w:t>
            </w:r>
            <w:r w:rsidRPr="0054650A">
              <w:rPr>
                <w:sz w:val="24"/>
                <w:szCs w:val="24"/>
                <w:lang w:val="ro-RO"/>
              </w:rPr>
              <w:t>de</w:t>
            </w:r>
            <w:r w:rsidRPr="0054650A">
              <w:rPr>
                <w:spacing w:val="-2"/>
                <w:sz w:val="24"/>
                <w:szCs w:val="24"/>
                <w:lang w:val="ro-RO"/>
              </w:rPr>
              <w:t xml:space="preserve"> </w:t>
            </w:r>
            <w:r w:rsidRPr="0054650A">
              <w:rPr>
                <w:sz w:val="24"/>
                <w:szCs w:val="24"/>
                <w:lang w:val="ro-RO"/>
              </w:rPr>
              <w:t>evaluare</w:t>
            </w:r>
          </w:p>
        </w:tc>
      </w:tr>
      <w:tr w:rsidR="00AB4410" w:rsidRPr="00DE4858" w:rsidTr="0054650A">
        <w:trPr>
          <w:trHeight w:val="251"/>
        </w:trPr>
        <w:tc>
          <w:tcPr>
            <w:tcW w:w="2410" w:type="dxa"/>
          </w:tcPr>
          <w:p w:rsidR="00AB4410" w:rsidRPr="0054650A" w:rsidRDefault="00AB4410" w:rsidP="0054650A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o-RO"/>
              </w:rPr>
            </w:pPr>
            <w:r w:rsidRPr="0054650A">
              <w:rPr>
                <w:sz w:val="24"/>
                <w:szCs w:val="24"/>
                <w:lang w:val="ro-RO"/>
              </w:rPr>
              <w:t>Total</w:t>
            </w:r>
          </w:p>
        </w:tc>
        <w:tc>
          <w:tcPr>
            <w:tcW w:w="2567" w:type="dxa"/>
          </w:tcPr>
          <w:p w:rsidR="00AB4410" w:rsidRPr="0054650A" w:rsidRDefault="00AB4410" w:rsidP="000E09AA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o-RO"/>
              </w:rPr>
            </w:pPr>
            <w:r w:rsidRPr="0054650A">
              <w:rPr>
                <w:sz w:val="24"/>
                <w:szCs w:val="24"/>
                <w:lang w:val="ro-RO"/>
              </w:rPr>
              <w:t>Prelegeri</w:t>
            </w:r>
          </w:p>
        </w:tc>
        <w:tc>
          <w:tcPr>
            <w:tcW w:w="2426" w:type="dxa"/>
          </w:tcPr>
          <w:p w:rsidR="00AB4410" w:rsidRPr="0054650A" w:rsidRDefault="00AB4410" w:rsidP="0054650A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o-RO"/>
              </w:rPr>
            </w:pPr>
            <w:r w:rsidRPr="0054650A">
              <w:rPr>
                <w:sz w:val="24"/>
                <w:szCs w:val="24"/>
                <w:lang w:val="ro-RO"/>
              </w:rPr>
              <w:t>Lucrul</w:t>
            </w:r>
            <w:r w:rsidRPr="0054650A">
              <w:rPr>
                <w:spacing w:val="-5"/>
                <w:sz w:val="24"/>
                <w:szCs w:val="24"/>
                <w:lang w:val="ro-RO"/>
              </w:rPr>
              <w:t xml:space="preserve"> </w:t>
            </w:r>
            <w:r w:rsidRPr="0054650A">
              <w:rPr>
                <w:sz w:val="24"/>
                <w:szCs w:val="24"/>
                <w:lang w:val="ro-RO"/>
              </w:rPr>
              <w:t>individual</w:t>
            </w:r>
          </w:p>
        </w:tc>
        <w:tc>
          <w:tcPr>
            <w:tcW w:w="1358" w:type="dxa"/>
            <w:vMerge/>
            <w:tcBorders>
              <w:top w:val="nil"/>
            </w:tcBorders>
          </w:tcPr>
          <w:p w:rsidR="00AB4410" w:rsidRPr="0054650A" w:rsidRDefault="00AB4410" w:rsidP="0054650A">
            <w:pPr>
              <w:spacing w:line="276" w:lineRule="auto"/>
              <w:rPr>
                <w:sz w:val="24"/>
                <w:szCs w:val="24"/>
                <w:lang w:val="ro-RO"/>
              </w:rPr>
            </w:pPr>
          </w:p>
        </w:tc>
        <w:tc>
          <w:tcPr>
            <w:tcW w:w="2154" w:type="dxa"/>
            <w:vMerge/>
            <w:tcBorders>
              <w:top w:val="nil"/>
            </w:tcBorders>
          </w:tcPr>
          <w:p w:rsidR="00AB4410" w:rsidRPr="0054650A" w:rsidRDefault="00AB4410" w:rsidP="0054650A">
            <w:pPr>
              <w:spacing w:line="276" w:lineRule="auto"/>
              <w:rPr>
                <w:sz w:val="24"/>
                <w:szCs w:val="24"/>
                <w:lang w:val="ro-RO"/>
              </w:rPr>
            </w:pPr>
          </w:p>
        </w:tc>
      </w:tr>
      <w:tr w:rsidR="00AB4410" w:rsidRPr="00DE4858" w:rsidTr="0054650A">
        <w:trPr>
          <w:trHeight w:val="268"/>
        </w:trPr>
        <w:tc>
          <w:tcPr>
            <w:tcW w:w="2410" w:type="dxa"/>
          </w:tcPr>
          <w:p w:rsidR="00AB4410" w:rsidRPr="0054650A" w:rsidRDefault="00AB4410" w:rsidP="0054650A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o-RO"/>
              </w:rPr>
            </w:pPr>
            <w:r w:rsidRPr="0054650A">
              <w:rPr>
                <w:sz w:val="24"/>
                <w:szCs w:val="24"/>
                <w:lang w:val="ro-RO"/>
              </w:rPr>
              <w:t>180</w:t>
            </w:r>
          </w:p>
        </w:tc>
        <w:tc>
          <w:tcPr>
            <w:tcW w:w="2567" w:type="dxa"/>
          </w:tcPr>
          <w:p w:rsidR="00AB4410" w:rsidRPr="0054650A" w:rsidRDefault="00AB4410" w:rsidP="0054650A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o-RO"/>
              </w:rPr>
            </w:pPr>
            <w:r w:rsidRPr="0054650A">
              <w:rPr>
                <w:sz w:val="24"/>
                <w:szCs w:val="24"/>
                <w:lang w:val="ro-RO"/>
              </w:rPr>
              <w:t>10</w:t>
            </w:r>
          </w:p>
        </w:tc>
        <w:tc>
          <w:tcPr>
            <w:tcW w:w="2426" w:type="dxa"/>
          </w:tcPr>
          <w:p w:rsidR="00AB4410" w:rsidRPr="0054650A" w:rsidRDefault="00AB4410" w:rsidP="0054650A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o-RO"/>
              </w:rPr>
            </w:pPr>
            <w:r w:rsidRPr="0054650A">
              <w:rPr>
                <w:sz w:val="24"/>
                <w:szCs w:val="24"/>
                <w:lang w:val="ro-RO"/>
              </w:rPr>
              <w:t>170</w:t>
            </w:r>
          </w:p>
        </w:tc>
        <w:tc>
          <w:tcPr>
            <w:tcW w:w="1358" w:type="dxa"/>
          </w:tcPr>
          <w:p w:rsidR="00AB4410" w:rsidRPr="0054650A" w:rsidRDefault="00AB4410" w:rsidP="0054650A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o-RO"/>
              </w:rPr>
            </w:pPr>
            <w:r w:rsidRPr="0054650A">
              <w:rPr>
                <w:w w:val="99"/>
                <w:sz w:val="24"/>
                <w:szCs w:val="24"/>
                <w:lang w:val="ro-RO"/>
              </w:rPr>
              <w:t>6</w:t>
            </w:r>
          </w:p>
        </w:tc>
        <w:tc>
          <w:tcPr>
            <w:tcW w:w="2154" w:type="dxa"/>
          </w:tcPr>
          <w:p w:rsidR="00AB4410" w:rsidRPr="0054650A" w:rsidRDefault="00AB4410" w:rsidP="000E09AA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o-RO"/>
              </w:rPr>
            </w:pPr>
            <w:r w:rsidRPr="0054650A">
              <w:rPr>
                <w:sz w:val="24"/>
                <w:szCs w:val="24"/>
                <w:lang w:val="ro-RO"/>
              </w:rPr>
              <w:t>Examen</w:t>
            </w:r>
          </w:p>
        </w:tc>
      </w:tr>
      <w:tr w:rsidR="0018154C" w:rsidRPr="00DE4858" w:rsidTr="00F96682">
        <w:trPr>
          <w:trHeight w:val="1497"/>
        </w:trPr>
        <w:tc>
          <w:tcPr>
            <w:tcW w:w="2410" w:type="dxa"/>
          </w:tcPr>
          <w:p w:rsidR="0054650A" w:rsidRDefault="0054650A" w:rsidP="0054650A">
            <w:pPr>
              <w:pStyle w:val="TableParagraph"/>
              <w:spacing w:line="276" w:lineRule="auto"/>
              <w:ind w:left="0"/>
              <w:jc w:val="center"/>
              <w:rPr>
                <w:b/>
                <w:sz w:val="24"/>
                <w:szCs w:val="24"/>
                <w:lang w:val="ro-RO"/>
              </w:rPr>
            </w:pPr>
          </w:p>
          <w:p w:rsidR="0018154C" w:rsidRPr="0054650A" w:rsidRDefault="0018154C" w:rsidP="0054650A">
            <w:pPr>
              <w:pStyle w:val="TableParagraph"/>
              <w:spacing w:line="276" w:lineRule="auto"/>
              <w:ind w:left="0"/>
              <w:jc w:val="center"/>
              <w:rPr>
                <w:b/>
                <w:sz w:val="24"/>
                <w:szCs w:val="24"/>
                <w:lang w:val="ro-RO"/>
              </w:rPr>
            </w:pPr>
            <w:r w:rsidRPr="0054650A">
              <w:rPr>
                <w:b/>
                <w:sz w:val="24"/>
                <w:szCs w:val="24"/>
                <w:lang w:val="ro-RO"/>
              </w:rPr>
              <w:t>Argument</w:t>
            </w:r>
          </w:p>
        </w:tc>
        <w:tc>
          <w:tcPr>
            <w:tcW w:w="8505" w:type="dxa"/>
            <w:gridSpan w:val="4"/>
          </w:tcPr>
          <w:p w:rsidR="0048318B" w:rsidRPr="0054650A" w:rsidRDefault="007C60CD" w:rsidP="00F96682">
            <w:pPr>
              <w:keepNext/>
              <w:widowControl/>
              <w:autoSpaceDE/>
              <w:autoSpaceDN/>
              <w:spacing w:line="276" w:lineRule="auto"/>
              <w:ind w:left="144" w:right="136"/>
              <w:jc w:val="both"/>
              <w:outlineLvl w:val="1"/>
              <w:rPr>
                <w:sz w:val="24"/>
                <w:szCs w:val="24"/>
                <w:lang w:val="ro-RO" w:eastAsia="ru-RU"/>
              </w:rPr>
            </w:pPr>
            <w:r w:rsidRPr="0054650A">
              <w:rPr>
                <w:sz w:val="24"/>
                <w:szCs w:val="24"/>
                <w:lang w:val="ro-RO" w:eastAsia="ru-RU"/>
              </w:rPr>
              <w:t xml:space="preserve">Cercetarea literaturii de specialitate (a bibliografiei) constituie o parte componentă a procesului complex de investigație științifică. </w:t>
            </w:r>
            <w:r w:rsidR="009C4B12">
              <w:rPr>
                <w:sz w:val="24"/>
                <w:szCs w:val="24"/>
                <w:lang w:val="ro-RO" w:eastAsia="ru-RU"/>
              </w:rPr>
              <w:t>Aceasta o</w:t>
            </w:r>
            <w:r w:rsidRPr="0054650A">
              <w:rPr>
                <w:sz w:val="24"/>
                <w:szCs w:val="24"/>
                <w:lang w:val="ro-RO" w:eastAsia="ru-RU"/>
              </w:rPr>
              <w:t>feră o panoramă asupra nivelului de cercetare a</w:t>
            </w:r>
            <w:r w:rsidR="009C4B12">
              <w:rPr>
                <w:sz w:val="24"/>
                <w:szCs w:val="24"/>
                <w:lang w:val="ro-RO" w:eastAsia="ru-RU"/>
              </w:rPr>
              <w:t>l</w:t>
            </w:r>
            <w:r w:rsidRPr="0054650A">
              <w:rPr>
                <w:sz w:val="24"/>
                <w:szCs w:val="24"/>
                <w:lang w:val="ro-RO" w:eastAsia="ru-RU"/>
              </w:rPr>
              <w:t xml:space="preserve"> problemei științifice</w:t>
            </w:r>
            <w:r w:rsidR="009C4B12">
              <w:rPr>
                <w:sz w:val="24"/>
                <w:szCs w:val="24"/>
                <w:lang w:val="ro-RO" w:eastAsia="ru-RU"/>
              </w:rPr>
              <w:t xml:space="preserve"> și</w:t>
            </w:r>
            <w:r w:rsidRPr="0054650A">
              <w:rPr>
                <w:sz w:val="24"/>
                <w:szCs w:val="24"/>
                <w:lang w:val="ro-RO" w:eastAsia="ru-RU"/>
              </w:rPr>
              <w:t xml:space="preserve"> aspectelor necercetate; include un arsenal terminologic și metodologic necesar elaborării unui proiect de cercetare științifică</w:t>
            </w:r>
            <w:r w:rsidR="00421D5F" w:rsidRPr="0054650A">
              <w:rPr>
                <w:sz w:val="24"/>
                <w:szCs w:val="24"/>
                <w:lang w:val="ro-RO" w:eastAsia="ru-RU"/>
              </w:rPr>
              <w:t>; c</w:t>
            </w:r>
            <w:r w:rsidR="00D25729" w:rsidRPr="0054650A">
              <w:rPr>
                <w:sz w:val="24"/>
                <w:szCs w:val="24"/>
                <w:lang w:val="ro-RO" w:eastAsia="ru-RU"/>
              </w:rPr>
              <w:t>onstituie un instrument al cercetării</w:t>
            </w:r>
            <w:r w:rsidR="00421D5F" w:rsidRPr="0054650A">
              <w:rPr>
                <w:sz w:val="24"/>
                <w:szCs w:val="24"/>
                <w:lang w:val="ro-RO" w:eastAsia="ru-RU"/>
              </w:rPr>
              <w:t xml:space="preserve"> științifice</w:t>
            </w:r>
            <w:r w:rsidR="00D25729" w:rsidRPr="0054650A">
              <w:rPr>
                <w:sz w:val="24"/>
                <w:szCs w:val="24"/>
                <w:lang w:val="ro-RO" w:eastAsia="ru-RU"/>
              </w:rPr>
              <w:t>.</w:t>
            </w:r>
          </w:p>
        </w:tc>
      </w:tr>
      <w:tr w:rsidR="0018154C" w:rsidRPr="00DE4858" w:rsidTr="0054650A">
        <w:trPr>
          <w:trHeight w:val="981"/>
        </w:trPr>
        <w:tc>
          <w:tcPr>
            <w:tcW w:w="2410" w:type="dxa"/>
          </w:tcPr>
          <w:p w:rsidR="0054650A" w:rsidRDefault="0054650A" w:rsidP="0054650A">
            <w:pPr>
              <w:pStyle w:val="TableParagraph"/>
              <w:spacing w:line="276" w:lineRule="auto"/>
              <w:ind w:left="0"/>
              <w:jc w:val="center"/>
              <w:rPr>
                <w:b/>
                <w:sz w:val="24"/>
                <w:szCs w:val="24"/>
                <w:lang w:val="ro-RO"/>
              </w:rPr>
            </w:pPr>
          </w:p>
          <w:p w:rsidR="0054650A" w:rsidRDefault="0018154C" w:rsidP="0054650A">
            <w:pPr>
              <w:pStyle w:val="TableParagraph"/>
              <w:spacing w:line="276" w:lineRule="auto"/>
              <w:ind w:left="0"/>
              <w:jc w:val="center"/>
              <w:rPr>
                <w:b/>
                <w:spacing w:val="1"/>
                <w:sz w:val="24"/>
                <w:szCs w:val="24"/>
                <w:lang w:val="ro-RO"/>
              </w:rPr>
            </w:pPr>
            <w:proofErr w:type="spellStart"/>
            <w:r w:rsidRPr="0054650A">
              <w:rPr>
                <w:b/>
                <w:sz w:val="24"/>
                <w:szCs w:val="24"/>
                <w:lang w:val="ro-RO"/>
              </w:rPr>
              <w:t>Competenţele</w:t>
            </w:r>
            <w:proofErr w:type="spellEnd"/>
            <w:r w:rsidRPr="0054650A">
              <w:rPr>
                <w:b/>
                <w:spacing w:val="1"/>
                <w:sz w:val="24"/>
                <w:szCs w:val="24"/>
                <w:lang w:val="ro-RO"/>
              </w:rPr>
              <w:t xml:space="preserve"> </w:t>
            </w:r>
          </w:p>
          <w:p w:rsidR="0018154C" w:rsidRPr="0054650A" w:rsidRDefault="0018154C" w:rsidP="0054650A">
            <w:pPr>
              <w:pStyle w:val="TableParagraph"/>
              <w:spacing w:line="276" w:lineRule="auto"/>
              <w:ind w:left="0"/>
              <w:jc w:val="center"/>
              <w:rPr>
                <w:b/>
                <w:sz w:val="24"/>
                <w:szCs w:val="24"/>
                <w:lang w:val="ro-RO"/>
              </w:rPr>
            </w:pPr>
            <w:proofErr w:type="spellStart"/>
            <w:r w:rsidRPr="0054650A">
              <w:rPr>
                <w:b/>
                <w:spacing w:val="-1"/>
                <w:sz w:val="24"/>
                <w:szCs w:val="24"/>
                <w:lang w:val="ro-RO"/>
              </w:rPr>
              <w:t>obţinute</w:t>
            </w:r>
            <w:proofErr w:type="spellEnd"/>
          </w:p>
        </w:tc>
        <w:tc>
          <w:tcPr>
            <w:tcW w:w="8505" w:type="dxa"/>
            <w:gridSpan w:val="4"/>
          </w:tcPr>
          <w:p w:rsidR="00182E34" w:rsidRPr="0054650A" w:rsidRDefault="00182E34" w:rsidP="000E09AA">
            <w:pPr>
              <w:tabs>
                <w:tab w:val="left" w:pos="284"/>
                <w:tab w:val="left" w:pos="426"/>
                <w:tab w:val="left" w:pos="993"/>
              </w:tabs>
              <w:spacing w:line="276" w:lineRule="auto"/>
              <w:ind w:left="144" w:right="136"/>
              <w:rPr>
                <w:sz w:val="24"/>
                <w:szCs w:val="24"/>
                <w:lang w:val="ro-RO" w:eastAsia="ru-RU"/>
              </w:rPr>
            </w:pPr>
            <w:r w:rsidRPr="0054650A">
              <w:rPr>
                <w:sz w:val="24"/>
                <w:szCs w:val="24"/>
                <w:lang w:val="ro-RO"/>
              </w:rPr>
              <w:t>CP</w:t>
            </w:r>
            <w:r w:rsidRPr="0054650A">
              <w:rPr>
                <w:spacing w:val="1"/>
                <w:sz w:val="24"/>
                <w:szCs w:val="24"/>
                <w:lang w:val="ro-RO"/>
              </w:rPr>
              <w:t xml:space="preserve"> </w:t>
            </w:r>
            <w:r w:rsidRPr="0054650A">
              <w:rPr>
                <w:sz w:val="24"/>
                <w:szCs w:val="24"/>
                <w:lang w:val="ro-RO"/>
              </w:rPr>
              <w:t>1.</w:t>
            </w:r>
            <w:r w:rsidR="007C60CD" w:rsidRPr="0054650A">
              <w:rPr>
                <w:sz w:val="24"/>
                <w:szCs w:val="24"/>
                <w:lang w:val="ro-RO"/>
              </w:rPr>
              <w:t xml:space="preserve"> Definirea terminologiei utilizate în bibliografie</w:t>
            </w:r>
            <w:r w:rsidR="00421D5F" w:rsidRPr="0054650A">
              <w:rPr>
                <w:sz w:val="24"/>
                <w:szCs w:val="24"/>
                <w:lang w:val="ro-RO"/>
              </w:rPr>
              <w:t>;</w:t>
            </w:r>
          </w:p>
          <w:p w:rsidR="00182E34" w:rsidRPr="0054650A" w:rsidRDefault="00182E34" w:rsidP="000E09AA">
            <w:pPr>
              <w:widowControl/>
              <w:tabs>
                <w:tab w:val="left" w:pos="284"/>
                <w:tab w:val="left" w:pos="426"/>
                <w:tab w:val="left" w:pos="993"/>
              </w:tabs>
              <w:autoSpaceDE/>
              <w:autoSpaceDN/>
              <w:spacing w:line="276" w:lineRule="auto"/>
              <w:ind w:left="144" w:right="136"/>
              <w:rPr>
                <w:sz w:val="24"/>
                <w:szCs w:val="24"/>
                <w:lang w:val="ro-RO" w:eastAsia="ru-RU"/>
              </w:rPr>
            </w:pPr>
            <w:r w:rsidRPr="0054650A">
              <w:rPr>
                <w:sz w:val="24"/>
                <w:szCs w:val="24"/>
                <w:lang w:val="ro-RO" w:eastAsia="ru-RU"/>
              </w:rPr>
              <w:t>CP 2.</w:t>
            </w:r>
            <w:r w:rsidR="007C60CD" w:rsidRPr="0054650A">
              <w:rPr>
                <w:sz w:val="24"/>
                <w:szCs w:val="24"/>
                <w:lang w:val="ro-RO" w:eastAsia="ru-RU"/>
              </w:rPr>
              <w:t xml:space="preserve"> </w:t>
            </w:r>
            <w:r w:rsidR="00421D5F" w:rsidRPr="0054650A">
              <w:rPr>
                <w:sz w:val="24"/>
                <w:szCs w:val="24"/>
                <w:lang w:val="ro-RO" w:eastAsia="ru-RU"/>
              </w:rPr>
              <w:t>Studierea</w:t>
            </w:r>
            <w:r w:rsidR="007C60CD" w:rsidRPr="0054650A">
              <w:rPr>
                <w:sz w:val="24"/>
                <w:szCs w:val="24"/>
                <w:lang w:val="ro-RO"/>
              </w:rPr>
              <w:t xml:space="preserve"> literaturii de specialitate;</w:t>
            </w:r>
          </w:p>
          <w:p w:rsidR="00182E34" w:rsidRPr="0054650A" w:rsidRDefault="00182E34" w:rsidP="000E09AA">
            <w:pPr>
              <w:widowControl/>
              <w:tabs>
                <w:tab w:val="left" w:pos="284"/>
                <w:tab w:val="left" w:pos="426"/>
                <w:tab w:val="left" w:pos="993"/>
              </w:tabs>
              <w:autoSpaceDE/>
              <w:autoSpaceDN/>
              <w:spacing w:line="276" w:lineRule="auto"/>
              <w:ind w:left="144" w:right="136"/>
              <w:rPr>
                <w:sz w:val="24"/>
                <w:szCs w:val="24"/>
                <w:lang w:val="ro-RO" w:eastAsia="ru-RU"/>
              </w:rPr>
            </w:pPr>
            <w:r w:rsidRPr="0054650A">
              <w:rPr>
                <w:sz w:val="24"/>
                <w:szCs w:val="24"/>
                <w:lang w:val="ro-RO" w:eastAsia="ru-RU"/>
              </w:rPr>
              <w:t>CP 3.</w:t>
            </w:r>
            <w:r w:rsidR="007C60CD" w:rsidRPr="0054650A">
              <w:rPr>
                <w:sz w:val="24"/>
                <w:szCs w:val="24"/>
                <w:lang w:val="ro-RO" w:eastAsia="ru-RU"/>
              </w:rPr>
              <w:t xml:space="preserve"> Clasificarea bibliografiei după spații culturale, școli științifice</w:t>
            </w:r>
            <w:r w:rsidR="00DA6D87" w:rsidRPr="0054650A">
              <w:rPr>
                <w:sz w:val="24"/>
                <w:szCs w:val="24"/>
                <w:lang w:val="ro-RO" w:eastAsia="ru-RU"/>
              </w:rPr>
              <w:t>;</w:t>
            </w:r>
            <w:r w:rsidR="007C60CD" w:rsidRPr="0054650A">
              <w:rPr>
                <w:sz w:val="24"/>
                <w:szCs w:val="24"/>
                <w:lang w:val="ro-RO" w:eastAsia="ru-RU"/>
              </w:rPr>
              <w:t xml:space="preserve"> </w:t>
            </w:r>
            <w:r w:rsidRPr="0054650A">
              <w:rPr>
                <w:sz w:val="24"/>
                <w:szCs w:val="24"/>
                <w:lang w:val="ro-RO" w:eastAsia="ru-RU"/>
              </w:rPr>
              <w:t xml:space="preserve"> </w:t>
            </w:r>
          </w:p>
          <w:p w:rsidR="0018154C" w:rsidRPr="0054650A" w:rsidRDefault="00182E34" w:rsidP="000E09AA">
            <w:pPr>
              <w:widowControl/>
              <w:tabs>
                <w:tab w:val="left" w:pos="284"/>
                <w:tab w:val="left" w:pos="426"/>
                <w:tab w:val="left" w:pos="993"/>
              </w:tabs>
              <w:autoSpaceDE/>
              <w:autoSpaceDN/>
              <w:spacing w:line="276" w:lineRule="auto"/>
              <w:ind w:left="144" w:right="136"/>
              <w:rPr>
                <w:sz w:val="24"/>
                <w:szCs w:val="24"/>
                <w:lang w:val="ro-RO" w:eastAsia="ru-RU"/>
              </w:rPr>
            </w:pPr>
            <w:r w:rsidRPr="0054650A">
              <w:rPr>
                <w:sz w:val="24"/>
                <w:szCs w:val="24"/>
                <w:lang w:val="ro-RO" w:eastAsia="ru-RU"/>
              </w:rPr>
              <w:t>CP 4.</w:t>
            </w:r>
            <w:r w:rsidR="007C60CD" w:rsidRPr="0054650A">
              <w:rPr>
                <w:sz w:val="24"/>
                <w:szCs w:val="24"/>
                <w:lang w:val="ro-RO" w:eastAsia="ru-RU"/>
              </w:rPr>
              <w:t xml:space="preserve"> Analizarea bibliografiei în funcție de epoci, schimbări de regimuri politice.</w:t>
            </w:r>
          </w:p>
        </w:tc>
      </w:tr>
      <w:tr w:rsidR="0018154C" w:rsidRPr="00DE4858" w:rsidTr="0054650A">
        <w:trPr>
          <w:trHeight w:val="1075"/>
        </w:trPr>
        <w:tc>
          <w:tcPr>
            <w:tcW w:w="2410" w:type="dxa"/>
          </w:tcPr>
          <w:p w:rsidR="0054650A" w:rsidRDefault="0054650A" w:rsidP="0054650A">
            <w:pPr>
              <w:pStyle w:val="TableParagraph"/>
              <w:spacing w:line="276" w:lineRule="auto"/>
              <w:ind w:left="0"/>
              <w:jc w:val="center"/>
              <w:rPr>
                <w:b/>
                <w:sz w:val="24"/>
                <w:szCs w:val="24"/>
                <w:lang w:val="ro-RO"/>
              </w:rPr>
            </w:pPr>
          </w:p>
          <w:p w:rsidR="0054650A" w:rsidRDefault="0018154C" w:rsidP="0054650A">
            <w:pPr>
              <w:pStyle w:val="TableParagraph"/>
              <w:spacing w:line="276" w:lineRule="auto"/>
              <w:ind w:left="0"/>
              <w:jc w:val="center"/>
              <w:rPr>
                <w:b/>
                <w:spacing w:val="1"/>
                <w:sz w:val="24"/>
                <w:szCs w:val="24"/>
                <w:lang w:val="ro-RO"/>
              </w:rPr>
            </w:pPr>
            <w:proofErr w:type="spellStart"/>
            <w:r w:rsidRPr="0054650A">
              <w:rPr>
                <w:b/>
                <w:sz w:val="24"/>
                <w:szCs w:val="24"/>
                <w:lang w:val="ro-RO"/>
              </w:rPr>
              <w:t>Conţinutul</w:t>
            </w:r>
            <w:proofErr w:type="spellEnd"/>
            <w:r w:rsidRPr="0054650A">
              <w:rPr>
                <w:b/>
                <w:spacing w:val="1"/>
                <w:sz w:val="24"/>
                <w:szCs w:val="24"/>
                <w:lang w:val="ro-RO"/>
              </w:rPr>
              <w:t xml:space="preserve"> </w:t>
            </w:r>
          </w:p>
          <w:p w:rsidR="0018154C" w:rsidRPr="0054650A" w:rsidRDefault="0018154C" w:rsidP="0054650A">
            <w:pPr>
              <w:pStyle w:val="TableParagraph"/>
              <w:spacing w:line="276" w:lineRule="auto"/>
              <w:ind w:left="0"/>
              <w:jc w:val="center"/>
              <w:rPr>
                <w:b/>
                <w:sz w:val="24"/>
                <w:szCs w:val="24"/>
                <w:lang w:val="ro-RO"/>
              </w:rPr>
            </w:pPr>
            <w:r w:rsidRPr="0054650A">
              <w:rPr>
                <w:b/>
                <w:spacing w:val="-1"/>
                <w:sz w:val="24"/>
                <w:szCs w:val="24"/>
                <w:lang w:val="ro-RO"/>
              </w:rPr>
              <w:t>disciplinei</w:t>
            </w:r>
          </w:p>
        </w:tc>
        <w:tc>
          <w:tcPr>
            <w:tcW w:w="8505" w:type="dxa"/>
            <w:gridSpan w:val="4"/>
          </w:tcPr>
          <w:p w:rsidR="007C60CD" w:rsidRPr="0054650A" w:rsidRDefault="007C60CD" w:rsidP="000E09AA">
            <w:pPr>
              <w:pStyle w:val="TableParagraph"/>
              <w:tabs>
                <w:tab w:val="left" w:pos="109"/>
                <w:tab w:val="left" w:pos="360"/>
              </w:tabs>
              <w:spacing w:line="276" w:lineRule="auto"/>
              <w:ind w:left="144" w:right="136"/>
              <w:rPr>
                <w:sz w:val="24"/>
                <w:szCs w:val="24"/>
                <w:lang w:val="ro-RO"/>
              </w:rPr>
            </w:pPr>
            <w:r w:rsidRPr="0054650A">
              <w:rPr>
                <w:sz w:val="24"/>
                <w:szCs w:val="24"/>
                <w:lang w:val="ro-RO"/>
              </w:rPr>
              <w:t xml:space="preserve">1. Introducere </w:t>
            </w:r>
            <w:r w:rsidR="009C4B12">
              <w:rPr>
                <w:sz w:val="24"/>
                <w:szCs w:val="24"/>
                <w:lang w:val="ro-RO"/>
              </w:rPr>
              <w:t>în</w:t>
            </w:r>
            <w:r w:rsidRPr="0054650A">
              <w:rPr>
                <w:sz w:val="24"/>
                <w:szCs w:val="24"/>
                <w:lang w:val="ro-RO"/>
              </w:rPr>
              <w:t xml:space="preserve"> obiectul de studiu</w:t>
            </w:r>
            <w:r w:rsidR="000E09AA">
              <w:rPr>
                <w:sz w:val="24"/>
                <w:szCs w:val="24"/>
                <w:lang w:val="ro-RO"/>
              </w:rPr>
              <w:t>.</w:t>
            </w:r>
          </w:p>
          <w:p w:rsidR="007C60CD" w:rsidRPr="0054650A" w:rsidRDefault="007C60CD" w:rsidP="000E09AA">
            <w:pPr>
              <w:pStyle w:val="TableParagraph"/>
              <w:tabs>
                <w:tab w:val="left" w:pos="109"/>
                <w:tab w:val="left" w:pos="360"/>
              </w:tabs>
              <w:spacing w:line="276" w:lineRule="auto"/>
              <w:ind w:left="144" w:right="136"/>
              <w:rPr>
                <w:sz w:val="24"/>
                <w:szCs w:val="24"/>
                <w:lang w:val="ro-RO"/>
              </w:rPr>
            </w:pPr>
            <w:r w:rsidRPr="0054650A">
              <w:rPr>
                <w:sz w:val="24"/>
                <w:szCs w:val="24"/>
                <w:lang w:val="ro-RO"/>
              </w:rPr>
              <w:t>2.</w:t>
            </w:r>
            <w:r w:rsidRPr="0054650A">
              <w:rPr>
                <w:bCs/>
                <w:sz w:val="24"/>
                <w:szCs w:val="24"/>
                <w:lang w:val="ro-RO"/>
              </w:rPr>
              <w:t xml:space="preserve"> </w:t>
            </w:r>
            <w:r w:rsidR="00D25729" w:rsidRPr="0054650A">
              <w:rPr>
                <w:bCs/>
                <w:sz w:val="24"/>
                <w:szCs w:val="24"/>
                <w:lang w:val="ro-RO"/>
              </w:rPr>
              <w:t>Depistarea, selectarea și analiza bibliografiei</w:t>
            </w:r>
            <w:r w:rsidR="000E09AA">
              <w:rPr>
                <w:bCs/>
                <w:sz w:val="24"/>
                <w:szCs w:val="24"/>
                <w:lang w:val="ro-RO"/>
              </w:rPr>
              <w:t>.</w:t>
            </w:r>
          </w:p>
          <w:p w:rsidR="007C60CD" w:rsidRPr="0054650A" w:rsidRDefault="007C60CD" w:rsidP="000E09AA">
            <w:pPr>
              <w:pStyle w:val="TableParagraph"/>
              <w:tabs>
                <w:tab w:val="left" w:pos="109"/>
                <w:tab w:val="left" w:pos="360"/>
              </w:tabs>
              <w:spacing w:line="276" w:lineRule="auto"/>
              <w:ind w:left="144" w:right="136"/>
              <w:rPr>
                <w:sz w:val="24"/>
                <w:szCs w:val="24"/>
                <w:lang w:val="ro-RO"/>
              </w:rPr>
            </w:pPr>
            <w:r w:rsidRPr="0054650A">
              <w:rPr>
                <w:sz w:val="24"/>
                <w:szCs w:val="24"/>
                <w:lang w:val="ro-RO"/>
              </w:rPr>
              <w:t>3.</w:t>
            </w:r>
            <w:r w:rsidRPr="0054650A">
              <w:rPr>
                <w:bCs/>
                <w:sz w:val="24"/>
                <w:szCs w:val="24"/>
                <w:lang w:val="ro-RO"/>
              </w:rPr>
              <w:t xml:space="preserve"> </w:t>
            </w:r>
            <w:r w:rsidR="00D25729" w:rsidRPr="0054650A">
              <w:rPr>
                <w:bCs/>
                <w:sz w:val="24"/>
                <w:szCs w:val="24"/>
                <w:lang w:val="ro-RO"/>
              </w:rPr>
              <w:t>Abordarea critică a bibliografiei</w:t>
            </w:r>
            <w:r w:rsidR="000E09AA">
              <w:rPr>
                <w:bCs/>
                <w:sz w:val="24"/>
                <w:szCs w:val="24"/>
                <w:lang w:val="ro-RO"/>
              </w:rPr>
              <w:t>.</w:t>
            </w:r>
          </w:p>
          <w:p w:rsidR="007C60CD" w:rsidRPr="0054650A" w:rsidRDefault="007C60CD" w:rsidP="000E09AA">
            <w:pPr>
              <w:pStyle w:val="TableParagraph"/>
              <w:tabs>
                <w:tab w:val="left" w:pos="109"/>
                <w:tab w:val="left" w:pos="360"/>
              </w:tabs>
              <w:spacing w:line="276" w:lineRule="auto"/>
              <w:ind w:left="144" w:right="136"/>
              <w:rPr>
                <w:sz w:val="24"/>
                <w:szCs w:val="24"/>
                <w:lang w:val="ro-RO"/>
              </w:rPr>
            </w:pPr>
            <w:r w:rsidRPr="0054650A">
              <w:rPr>
                <w:sz w:val="24"/>
                <w:szCs w:val="24"/>
                <w:lang w:val="ro-RO"/>
              </w:rPr>
              <w:t>4.</w:t>
            </w:r>
            <w:r w:rsidRPr="0054650A">
              <w:rPr>
                <w:bCs/>
                <w:sz w:val="24"/>
                <w:szCs w:val="24"/>
                <w:lang w:val="ro-RO"/>
              </w:rPr>
              <w:t xml:space="preserve"> </w:t>
            </w:r>
            <w:r w:rsidR="00D25729" w:rsidRPr="0054650A">
              <w:rPr>
                <w:bCs/>
                <w:sz w:val="24"/>
                <w:szCs w:val="24"/>
                <w:lang w:val="ro-RO"/>
              </w:rPr>
              <w:t>Clasificarea și abordarea critică a bibliografiei</w:t>
            </w:r>
            <w:r w:rsidR="000E09AA">
              <w:rPr>
                <w:bCs/>
                <w:sz w:val="24"/>
                <w:szCs w:val="24"/>
                <w:lang w:val="ro-RO"/>
              </w:rPr>
              <w:t>.</w:t>
            </w:r>
          </w:p>
          <w:p w:rsidR="0018154C" w:rsidRPr="0054650A" w:rsidRDefault="007C60CD" w:rsidP="000E09AA">
            <w:pPr>
              <w:pStyle w:val="TableParagraph"/>
              <w:tabs>
                <w:tab w:val="left" w:pos="109"/>
                <w:tab w:val="left" w:pos="360"/>
              </w:tabs>
              <w:spacing w:line="276" w:lineRule="auto"/>
              <w:ind w:left="144" w:right="136"/>
              <w:rPr>
                <w:sz w:val="24"/>
                <w:szCs w:val="24"/>
                <w:lang w:val="ro-RO"/>
              </w:rPr>
            </w:pPr>
            <w:r w:rsidRPr="0054650A">
              <w:rPr>
                <w:sz w:val="24"/>
                <w:szCs w:val="24"/>
                <w:lang w:val="ro-RO"/>
              </w:rPr>
              <w:t>5.</w:t>
            </w:r>
            <w:r w:rsidRPr="0054650A">
              <w:rPr>
                <w:bCs/>
                <w:sz w:val="24"/>
                <w:szCs w:val="24"/>
                <w:lang w:val="ro-RO"/>
              </w:rPr>
              <w:t xml:space="preserve"> </w:t>
            </w:r>
            <w:r w:rsidR="00D25729" w:rsidRPr="0054650A">
              <w:rPr>
                <w:bCs/>
                <w:sz w:val="24"/>
                <w:szCs w:val="24"/>
                <w:lang w:val="ro-RO"/>
              </w:rPr>
              <w:t>Diferențe bibliografice din perspectivă temporală, cultural</w:t>
            </w:r>
            <w:r w:rsidR="00DA6D87" w:rsidRPr="0054650A">
              <w:rPr>
                <w:bCs/>
                <w:sz w:val="24"/>
                <w:szCs w:val="24"/>
                <w:lang w:val="ro-RO"/>
              </w:rPr>
              <w:t>ă</w:t>
            </w:r>
            <w:r w:rsidR="00D25729" w:rsidRPr="0054650A">
              <w:rPr>
                <w:bCs/>
                <w:sz w:val="24"/>
                <w:szCs w:val="24"/>
                <w:lang w:val="ro-RO"/>
              </w:rPr>
              <w:t>, ideologică, politică.</w:t>
            </w:r>
          </w:p>
        </w:tc>
      </w:tr>
      <w:tr w:rsidR="0018154C" w:rsidRPr="00DE4858" w:rsidTr="0054650A">
        <w:trPr>
          <w:trHeight w:val="553"/>
        </w:trPr>
        <w:tc>
          <w:tcPr>
            <w:tcW w:w="2410" w:type="dxa"/>
          </w:tcPr>
          <w:p w:rsidR="0054650A" w:rsidRDefault="0054650A" w:rsidP="0054650A">
            <w:pPr>
              <w:pStyle w:val="TableParagraph"/>
              <w:spacing w:line="276" w:lineRule="auto"/>
              <w:ind w:left="0"/>
              <w:jc w:val="center"/>
              <w:rPr>
                <w:b/>
                <w:sz w:val="24"/>
                <w:szCs w:val="24"/>
                <w:lang w:val="ro-RO"/>
              </w:rPr>
            </w:pPr>
          </w:p>
          <w:p w:rsidR="0054650A" w:rsidRDefault="0018154C" w:rsidP="0054650A">
            <w:pPr>
              <w:pStyle w:val="TableParagraph"/>
              <w:spacing w:line="276" w:lineRule="auto"/>
              <w:ind w:left="0"/>
              <w:jc w:val="center"/>
              <w:rPr>
                <w:b/>
                <w:spacing w:val="1"/>
                <w:sz w:val="24"/>
                <w:szCs w:val="24"/>
                <w:lang w:val="ro-RO"/>
              </w:rPr>
            </w:pPr>
            <w:r w:rsidRPr="0054650A">
              <w:rPr>
                <w:b/>
                <w:sz w:val="24"/>
                <w:szCs w:val="24"/>
                <w:lang w:val="ro-RO"/>
              </w:rPr>
              <w:t>Bibliografia</w:t>
            </w:r>
            <w:r w:rsidRPr="0054650A">
              <w:rPr>
                <w:b/>
                <w:spacing w:val="1"/>
                <w:sz w:val="24"/>
                <w:szCs w:val="24"/>
                <w:lang w:val="ro-RO"/>
              </w:rPr>
              <w:t xml:space="preserve"> </w:t>
            </w:r>
          </w:p>
          <w:p w:rsidR="0018154C" w:rsidRPr="0054650A" w:rsidRDefault="0018154C" w:rsidP="0054650A">
            <w:pPr>
              <w:pStyle w:val="TableParagraph"/>
              <w:spacing w:line="276" w:lineRule="auto"/>
              <w:ind w:left="0"/>
              <w:jc w:val="center"/>
              <w:rPr>
                <w:b/>
                <w:sz w:val="24"/>
                <w:szCs w:val="24"/>
                <w:lang w:val="ro-RO"/>
              </w:rPr>
            </w:pPr>
            <w:r w:rsidRPr="0054650A">
              <w:rPr>
                <w:b/>
                <w:spacing w:val="-1"/>
                <w:sz w:val="24"/>
                <w:szCs w:val="24"/>
                <w:lang w:val="ro-RO"/>
              </w:rPr>
              <w:t>selectivă</w:t>
            </w: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729" w:rsidRPr="000E09AA" w:rsidRDefault="00D25729" w:rsidP="000E09AA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line="276" w:lineRule="auto"/>
              <w:ind w:left="427" w:right="136"/>
              <w:rPr>
                <w:sz w:val="24"/>
                <w:szCs w:val="24"/>
                <w:lang w:val="ro-RO"/>
              </w:rPr>
            </w:pPr>
            <w:r w:rsidRPr="000E09AA">
              <w:rPr>
                <w:i/>
                <w:sz w:val="24"/>
                <w:szCs w:val="24"/>
                <w:lang w:val="ro-RO"/>
              </w:rPr>
              <w:t xml:space="preserve">Enciclopedia istoriografiei </w:t>
            </w:r>
            <w:proofErr w:type="spellStart"/>
            <w:r w:rsidRPr="000E09AA">
              <w:rPr>
                <w:i/>
                <w:sz w:val="24"/>
                <w:szCs w:val="24"/>
                <w:lang w:val="ro-RO"/>
              </w:rPr>
              <w:t>româneşti</w:t>
            </w:r>
            <w:proofErr w:type="spellEnd"/>
            <w:r w:rsidRPr="000E09AA">
              <w:rPr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0E09AA">
              <w:rPr>
                <w:sz w:val="24"/>
                <w:szCs w:val="24"/>
                <w:lang w:val="ro-RO"/>
              </w:rPr>
              <w:t>Bucureşti</w:t>
            </w:r>
            <w:proofErr w:type="spellEnd"/>
            <w:r w:rsidRPr="000E09AA">
              <w:rPr>
                <w:sz w:val="24"/>
                <w:szCs w:val="24"/>
                <w:lang w:val="ro-RO"/>
              </w:rPr>
              <w:t>, 1978</w:t>
            </w:r>
            <w:r w:rsidR="000E09AA">
              <w:rPr>
                <w:sz w:val="24"/>
                <w:szCs w:val="24"/>
                <w:lang w:val="ro-RO"/>
              </w:rPr>
              <w:t>.</w:t>
            </w:r>
          </w:p>
          <w:p w:rsidR="00D25729" w:rsidRPr="000E09AA" w:rsidRDefault="00DA6D87" w:rsidP="000E09AA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line="276" w:lineRule="auto"/>
              <w:ind w:left="427" w:right="136"/>
              <w:rPr>
                <w:sz w:val="24"/>
                <w:szCs w:val="24"/>
                <w:lang w:val="ro-RO" w:eastAsia="ro-RO"/>
              </w:rPr>
            </w:pPr>
            <w:r w:rsidRPr="000E09AA">
              <w:rPr>
                <w:iCs/>
                <w:sz w:val="24"/>
                <w:szCs w:val="24"/>
                <w:lang w:val="ro-RO" w:eastAsia="ro-RO"/>
              </w:rPr>
              <w:t xml:space="preserve">GIURESCU C., </w:t>
            </w:r>
            <w:r w:rsidR="00D25729" w:rsidRPr="000E09AA">
              <w:rPr>
                <w:i/>
                <w:iCs/>
                <w:sz w:val="24"/>
                <w:szCs w:val="24"/>
                <w:lang w:val="ro-RO" w:eastAsia="ro-RO"/>
              </w:rPr>
              <w:t xml:space="preserve">Probleme controversate în istoriografia română, </w:t>
            </w:r>
            <w:r w:rsidR="00D25729" w:rsidRPr="000E09AA">
              <w:rPr>
                <w:iCs/>
                <w:sz w:val="24"/>
                <w:szCs w:val="24"/>
                <w:lang w:val="ro-RO" w:eastAsia="ro-RO"/>
              </w:rPr>
              <w:t>București, Editura Albatros</w:t>
            </w:r>
            <w:r w:rsidR="00D25729" w:rsidRPr="000E09AA">
              <w:rPr>
                <w:sz w:val="24"/>
                <w:szCs w:val="24"/>
                <w:lang w:val="ro-RO" w:eastAsia="ro-RO"/>
              </w:rPr>
              <w:t>, 1977</w:t>
            </w:r>
            <w:r w:rsidR="000E09AA">
              <w:rPr>
                <w:sz w:val="24"/>
                <w:szCs w:val="24"/>
                <w:lang w:val="ro-RO" w:eastAsia="ro-RO"/>
              </w:rPr>
              <w:t>.</w:t>
            </w:r>
          </w:p>
          <w:p w:rsidR="00421D5F" w:rsidRPr="000E09AA" w:rsidRDefault="00421D5F" w:rsidP="000E09AA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line="276" w:lineRule="auto"/>
              <w:ind w:left="427" w:right="136"/>
              <w:rPr>
                <w:sz w:val="24"/>
                <w:szCs w:val="24"/>
                <w:lang w:val="ro-RO" w:eastAsia="ro-RO"/>
              </w:rPr>
            </w:pPr>
            <w:r w:rsidRPr="000E09AA">
              <w:rPr>
                <w:i/>
                <w:sz w:val="24"/>
                <w:szCs w:val="24"/>
                <w:lang w:val="ro-RO"/>
              </w:rPr>
              <w:t xml:space="preserve">Ghid de redactare a tezei de doctor / doctor </w:t>
            </w:r>
            <w:proofErr w:type="spellStart"/>
            <w:r w:rsidRPr="000E09AA">
              <w:rPr>
                <w:i/>
                <w:sz w:val="24"/>
                <w:szCs w:val="24"/>
                <w:lang w:val="ro-RO"/>
              </w:rPr>
              <w:t>habilitat</w:t>
            </w:r>
            <w:proofErr w:type="spellEnd"/>
            <w:r w:rsidRPr="000E09AA">
              <w:rPr>
                <w:sz w:val="24"/>
                <w:szCs w:val="24"/>
                <w:lang w:val="ro-RO"/>
              </w:rPr>
              <w:t xml:space="preserve">. Anexă la Decizia CC al ANACEC nr. 5 din 18 decembrie 2018. Disponibil la: </w:t>
            </w:r>
            <w:hyperlink r:id="rId5" w:history="1">
              <w:r w:rsidR="000E09AA" w:rsidRPr="003C256C">
                <w:rPr>
                  <w:rStyle w:val="Hyperlink"/>
                  <w:sz w:val="24"/>
                  <w:szCs w:val="24"/>
                </w:rPr>
                <w:t>https://anacec.md/files/ghid-redactare-teza-final.pdf</w:t>
              </w:r>
            </w:hyperlink>
            <w:r w:rsidR="000E09AA">
              <w:rPr>
                <w:sz w:val="24"/>
                <w:szCs w:val="24"/>
                <w:lang w:val="ro-RO"/>
              </w:rPr>
              <w:t xml:space="preserve"> </w:t>
            </w:r>
          </w:p>
          <w:p w:rsidR="00421D5F" w:rsidRPr="000E09AA" w:rsidRDefault="00421D5F" w:rsidP="000E09AA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line="276" w:lineRule="auto"/>
              <w:ind w:left="427" w:right="136"/>
              <w:rPr>
                <w:sz w:val="24"/>
                <w:szCs w:val="24"/>
                <w:lang w:val="ro-RO" w:eastAsia="ro-RO"/>
              </w:rPr>
            </w:pPr>
            <w:r w:rsidRPr="000E09AA">
              <w:rPr>
                <w:sz w:val="24"/>
                <w:szCs w:val="24"/>
                <w:lang w:val="ro-RO"/>
              </w:rPr>
              <w:t>DULSCHI</w:t>
            </w:r>
            <w:r w:rsidR="00DA6D87" w:rsidRPr="000E09AA">
              <w:rPr>
                <w:sz w:val="24"/>
                <w:szCs w:val="24"/>
                <w:lang w:val="ro-RO"/>
              </w:rPr>
              <w:t xml:space="preserve"> S.</w:t>
            </w:r>
            <w:r w:rsidRPr="000E09AA">
              <w:rPr>
                <w:sz w:val="24"/>
                <w:szCs w:val="24"/>
                <w:lang w:val="ro-RO"/>
              </w:rPr>
              <w:t xml:space="preserve">, </w:t>
            </w:r>
            <w:r w:rsidRPr="000E09AA">
              <w:rPr>
                <w:i/>
                <w:sz w:val="24"/>
                <w:szCs w:val="24"/>
                <w:lang w:val="ro-RO"/>
              </w:rPr>
              <w:t>Studiul bibliografic în teza de doctor: aspecte metodologice</w:t>
            </w:r>
            <w:r w:rsidRPr="000E09AA">
              <w:rPr>
                <w:sz w:val="24"/>
                <w:szCs w:val="24"/>
                <w:lang w:val="ro-RO"/>
              </w:rPr>
              <w:t xml:space="preserve">. În: </w:t>
            </w:r>
            <w:r w:rsidR="000E09AA">
              <w:rPr>
                <w:sz w:val="24"/>
                <w:szCs w:val="24"/>
                <w:lang w:val="ro-RO"/>
              </w:rPr>
              <w:t>„</w:t>
            </w:r>
            <w:r w:rsidRPr="000E09AA">
              <w:rPr>
                <w:sz w:val="24"/>
                <w:szCs w:val="24"/>
                <w:lang w:val="ro-RO"/>
              </w:rPr>
              <w:t>Administrarea publică</w:t>
            </w:r>
            <w:r w:rsidR="000E09AA" w:rsidRPr="000E09AA">
              <w:rPr>
                <w:sz w:val="24"/>
                <w:szCs w:val="24"/>
                <w:lang w:val="ro-RO"/>
              </w:rPr>
              <w:t>”</w:t>
            </w:r>
            <w:r w:rsidR="00FD0FB1" w:rsidRPr="000E09AA">
              <w:rPr>
                <w:sz w:val="24"/>
                <w:szCs w:val="24"/>
                <w:lang w:val="ro-RO"/>
              </w:rPr>
              <w:t>, nr. 2, 2017</w:t>
            </w:r>
            <w:r w:rsidR="000E09AA">
              <w:rPr>
                <w:sz w:val="24"/>
                <w:szCs w:val="24"/>
                <w:lang w:val="ro-RO"/>
              </w:rPr>
              <w:t>.</w:t>
            </w:r>
          </w:p>
          <w:p w:rsidR="00D25729" w:rsidRPr="000E09AA" w:rsidRDefault="00DA6D87" w:rsidP="000E09AA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427" w:right="136"/>
              <w:rPr>
                <w:sz w:val="24"/>
                <w:szCs w:val="24"/>
                <w:shd w:val="clear" w:color="auto" w:fill="FFFFFF"/>
                <w:lang w:val="ro-RO"/>
              </w:rPr>
            </w:pPr>
            <w:r w:rsidRPr="000E09AA">
              <w:rPr>
                <w:sz w:val="24"/>
                <w:szCs w:val="24"/>
                <w:shd w:val="clear" w:color="auto" w:fill="FFFFFF"/>
                <w:lang w:val="ro-RO"/>
              </w:rPr>
              <w:t xml:space="preserve">HITCHINS </w:t>
            </w:r>
            <w:proofErr w:type="spellStart"/>
            <w:r w:rsidR="00D25729" w:rsidRPr="000E09AA">
              <w:rPr>
                <w:sz w:val="24"/>
                <w:szCs w:val="24"/>
                <w:shd w:val="clear" w:color="auto" w:fill="FFFFFF"/>
                <w:lang w:val="ro-RO"/>
              </w:rPr>
              <w:t>Keith</w:t>
            </w:r>
            <w:proofErr w:type="spellEnd"/>
            <w:r w:rsidR="00D25729" w:rsidRPr="000E09AA">
              <w:rPr>
                <w:sz w:val="24"/>
                <w:szCs w:val="24"/>
                <w:shd w:val="clear" w:color="auto" w:fill="FFFFFF"/>
                <w:lang w:val="ro-RO"/>
              </w:rPr>
              <w:t xml:space="preserve">, </w:t>
            </w:r>
            <w:proofErr w:type="spellStart"/>
            <w:r w:rsidR="00D25729" w:rsidRPr="000E09AA">
              <w:rPr>
                <w:i/>
                <w:sz w:val="24"/>
                <w:szCs w:val="24"/>
                <w:shd w:val="clear" w:color="auto" w:fill="FFFFFF"/>
                <w:lang w:val="ro-RO"/>
              </w:rPr>
              <w:t>Historiography</w:t>
            </w:r>
            <w:proofErr w:type="spellEnd"/>
            <w:r w:rsidR="00D25729" w:rsidRPr="000E09AA">
              <w:rPr>
                <w:i/>
                <w:sz w:val="24"/>
                <w:szCs w:val="24"/>
                <w:shd w:val="clear" w:color="auto" w:fill="FFFFFF"/>
                <w:lang w:val="ro-RO"/>
              </w:rPr>
              <w:t xml:space="preserve"> of </w:t>
            </w:r>
            <w:proofErr w:type="spellStart"/>
            <w:r w:rsidR="00D25729" w:rsidRPr="000E09AA">
              <w:rPr>
                <w:i/>
                <w:sz w:val="24"/>
                <w:szCs w:val="24"/>
                <w:shd w:val="clear" w:color="auto" w:fill="FFFFFF"/>
                <w:lang w:val="ro-RO"/>
              </w:rPr>
              <w:t>the</w:t>
            </w:r>
            <w:proofErr w:type="spellEnd"/>
            <w:r w:rsidR="00D25729" w:rsidRPr="000E09AA">
              <w:rPr>
                <w:i/>
                <w:sz w:val="24"/>
                <w:szCs w:val="24"/>
                <w:shd w:val="clear" w:color="auto" w:fill="FFFFFF"/>
                <w:lang w:val="ro-RO"/>
              </w:rPr>
              <w:t xml:space="preserve"> </w:t>
            </w:r>
            <w:proofErr w:type="spellStart"/>
            <w:r w:rsidR="00D25729" w:rsidRPr="000E09AA">
              <w:rPr>
                <w:i/>
                <w:sz w:val="24"/>
                <w:szCs w:val="24"/>
                <w:shd w:val="clear" w:color="auto" w:fill="FFFFFF"/>
                <w:lang w:val="ro-RO"/>
              </w:rPr>
              <w:t>Countries</w:t>
            </w:r>
            <w:proofErr w:type="spellEnd"/>
            <w:r w:rsidR="00D25729" w:rsidRPr="000E09AA">
              <w:rPr>
                <w:i/>
                <w:sz w:val="24"/>
                <w:szCs w:val="24"/>
                <w:shd w:val="clear" w:color="auto" w:fill="FFFFFF"/>
                <w:lang w:val="ro-RO"/>
              </w:rPr>
              <w:t xml:space="preserve"> of </w:t>
            </w:r>
            <w:proofErr w:type="spellStart"/>
            <w:r w:rsidR="00D25729" w:rsidRPr="000E09AA">
              <w:rPr>
                <w:i/>
                <w:sz w:val="24"/>
                <w:szCs w:val="24"/>
                <w:shd w:val="clear" w:color="auto" w:fill="FFFFFF"/>
                <w:lang w:val="ro-RO"/>
              </w:rPr>
              <w:t>Eastern</w:t>
            </w:r>
            <w:proofErr w:type="spellEnd"/>
            <w:r w:rsidR="00D25729" w:rsidRPr="000E09AA">
              <w:rPr>
                <w:i/>
                <w:sz w:val="24"/>
                <w:szCs w:val="24"/>
                <w:shd w:val="clear" w:color="auto" w:fill="FFFFFF"/>
                <w:lang w:val="ro-RO"/>
              </w:rPr>
              <w:t xml:space="preserve"> Europe: Romania</w:t>
            </w:r>
            <w:r w:rsidR="00D25729" w:rsidRPr="000E09AA">
              <w:rPr>
                <w:sz w:val="24"/>
                <w:szCs w:val="24"/>
                <w:shd w:val="clear" w:color="auto" w:fill="FFFFFF"/>
                <w:lang w:val="ro-RO"/>
              </w:rPr>
              <w:t xml:space="preserve">, în </w:t>
            </w:r>
            <w:r w:rsidR="000E09AA">
              <w:rPr>
                <w:sz w:val="24"/>
                <w:szCs w:val="24"/>
                <w:shd w:val="clear" w:color="auto" w:fill="FFFFFF"/>
                <w:lang w:val="ro-RO"/>
              </w:rPr>
              <w:t>„</w:t>
            </w:r>
            <w:r w:rsidR="00D25729" w:rsidRPr="000E09AA">
              <w:rPr>
                <w:iCs/>
                <w:sz w:val="24"/>
                <w:szCs w:val="24"/>
                <w:shd w:val="clear" w:color="auto" w:fill="FFFFFF"/>
                <w:lang w:val="ro-RO"/>
              </w:rPr>
              <w:t xml:space="preserve">The American </w:t>
            </w:r>
            <w:proofErr w:type="spellStart"/>
            <w:r w:rsidR="00D25729" w:rsidRPr="000E09AA">
              <w:rPr>
                <w:iCs/>
                <w:sz w:val="24"/>
                <w:szCs w:val="24"/>
                <w:shd w:val="clear" w:color="auto" w:fill="FFFFFF"/>
                <w:lang w:val="ro-RO"/>
              </w:rPr>
              <w:t>Historical</w:t>
            </w:r>
            <w:proofErr w:type="spellEnd"/>
            <w:r w:rsidR="00D25729" w:rsidRPr="000E09AA">
              <w:rPr>
                <w:iCs/>
                <w:sz w:val="24"/>
                <w:szCs w:val="24"/>
                <w:shd w:val="clear" w:color="auto" w:fill="FFFFFF"/>
                <w:lang w:val="ro-RO"/>
              </w:rPr>
              <w:t xml:space="preserve"> Review</w:t>
            </w:r>
            <w:r w:rsidR="000E09AA" w:rsidRPr="000E09AA">
              <w:rPr>
                <w:iCs/>
                <w:sz w:val="24"/>
                <w:szCs w:val="24"/>
                <w:shd w:val="clear" w:color="auto" w:fill="FFFFFF"/>
                <w:lang w:val="ro-RO"/>
              </w:rPr>
              <w:t>”</w:t>
            </w:r>
            <w:r w:rsidR="00D25729" w:rsidRPr="000E09AA">
              <w:rPr>
                <w:sz w:val="24"/>
                <w:szCs w:val="24"/>
                <w:shd w:val="clear" w:color="auto" w:fill="FFFFFF"/>
                <w:lang w:val="ro-RO"/>
              </w:rPr>
              <w:t>, Oxford University Press, </w:t>
            </w:r>
            <w:r w:rsidR="00D25729" w:rsidRPr="000E09AA">
              <w:rPr>
                <w:bCs/>
                <w:sz w:val="24"/>
                <w:szCs w:val="24"/>
                <w:shd w:val="clear" w:color="auto" w:fill="FFFFFF"/>
                <w:lang w:val="ro-RO"/>
              </w:rPr>
              <w:t>97</w:t>
            </w:r>
            <w:r w:rsidR="00D25729" w:rsidRPr="000E09AA">
              <w:rPr>
                <w:sz w:val="24"/>
                <w:szCs w:val="24"/>
                <w:shd w:val="clear" w:color="auto" w:fill="FFFFFF"/>
                <w:lang w:val="ro-RO"/>
              </w:rPr>
              <w:t> (4), 1992</w:t>
            </w:r>
            <w:r w:rsidR="000E09AA">
              <w:rPr>
                <w:sz w:val="24"/>
                <w:szCs w:val="24"/>
                <w:shd w:val="clear" w:color="auto" w:fill="FFFFFF"/>
                <w:lang w:val="ro-RO"/>
              </w:rPr>
              <w:t>.</w:t>
            </w:r>
          </w:p>
          <w:p w:rsidR="00F96682" w:rsidRDefault="00F96682" w:rsidP="000E09AA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427" w:right="136"/>
              <w:rPr>
                <w:sz w:val="24"/>
                <w:szCs w:val="24"/>
                <w:lang w:val="ro-RO"/>
              </w:rPr>
            </w:pPr>
            <w:r w:rsidRPr="000E09AA">
              <w:rPr>
                <w:sz w:val="24"/>
                <w:szCs w:val="24"/>
                <w:lang w:val="ro-RO"/>
              </w:rPr>
              <w:t>МАНОЛАКЕ К., КСЕНОФОНТОВ И.,</w:t>
            </w:r>
            <w:r w:rsidRPr="000E09AA">
              <w:rPr>
                <w:b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E09AA">
              <w:rPr>
                <w:i/>
                <w:sz w:val="24"/>
                <w:szCs w:val="24"/>
                <w:lang w:val="ro-RO"/>
              </w:rPr>
              <w:t>Биобиблиографические</w:t>
            </w:r>
            <w:proofErr w:type="spellEnd"/>
            <w:r w:rsidRPr="000E09AA">
              <w:rPr>
                <w:i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E09AA">
              <w:rPr>
                <w:i/>
                <w:sz w:val="24"/>
                <w:szCs w:val="24"/>
                <w:lang w:val="ro-RO"/>
              </w:rPr>
              <w:t>издания</w:t>
            </w:r>
            <w:proofErr w:type="spellEnd"/>
            <w:r w:rsidRPr="000E09AA">
              <w:rPr>
                <w:i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E09AA">
              <w:rPr>
                <w:i/>
                <w:sz w:val="24"/>
                <w:szCs w:val="24"/>
                <w:lang w:val="ro-RO"/>
              </w:rPr>
              <w:t>как</w:t>
            </w:r>
            <w:proofErr w:type="spellEnd"/>
            <w:r w:rsidRPr="000E09AA">
              <w:rPr>
                <w:i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E09AA">
              <w:rPr>
                <w:i/>
                <w:sz w:val="24"/>
                <w:szCs w:val="24"/>
                <w:lang w:val="ro-RO"/>
              </w:rPr>
              <w:t>источник</w:t>
            </w:r>
            <w:proofErr w:type="spellEnd"/>
            <w:r w:rsidRPr="000E09AA">
              <w:rPr>
                <w:i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E09AA">
              <w:rPr>
                <w:i/>
                <w:sz w:val="24"/>
                <w:szCs w:val="24"/>
                <w:lang w:val="ro-RO"/>
              </w:rPr>
              <w:t>истории</w:t>
            </w:r>
            <w:proofErr w:type="spellEnd"/>
            <w:r w:rsidRPr="000E09AA">
              <w:rPr>
                <w:i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E09AA">
              <w:rPr>
                <w:i/>
                <w:sz w:val="24"/>
                <w:szCs w:val="24"/>
                <w:lang w:val="ro-RO"/>
              </w:rPr>
              <w:t>науки</w:t>
            </w:r>
            <w:proofErr w:type="spellEnd"/>
            <w:r w:rsidRPr="000E09AA">
              <w:rPr>
                <w:sz w:val="24"/>
                <w:szCs w:val="24"/>
                <w:lang w:val="ro-RO"/>
              </w:rPr>
              <w:t xml:space="preserve">. În: </w:t>
            </w:r>
            <w:r>
              <w:rPr>
                <w:sz w:val="24"/>
                <w:szCs w:val="24"/>
                <w:lang w:val="ru-MD"/>
              </w:rPr>
              <w:t>«</w:t>
            </w:r>
            <w:proofErr w:type="spellStart"/>
            <w:r w:rsidRPr="00AC2D0D">
              <w:rPr>
                <w:sz w:val="24"/>
                <w:szCs w:val="24"/>
                <w:lang w:val="ro-RO"/>
              </w:rPr>
              <w:t>Региональные</w:t>
            </w:r>
            <w:proofErr w:type="spellEnd"/>
            <w:r w:rsidRPr="00AC2D0D">
              <w:rPr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C2D0D">
              <w:rPr>
                <w:sz w:val="24"/>
                <w:szCs w:val="24"/>
                <w:lang w:val="ro-RO"/>
              </w:rPr>
              <w:t>энциклопедии</w:t>
            </w:r>
            <w:proofErr w:type="spellEnd"/>
            <w:r w:rsidRPr="00AC2D0D">
              <w:rPr>
                <w:sz w:val="24"/>
                <w:szCs w:val="24"/>
                <w:lang w:val="ro-RO"/>
              </w:rPr>
              <w:t xml:space="preserve"> в </w:t>
            </w:r>
            <w:proofErr w:type="spellStart"/>
            <w:r w:rsidRPr="00AC2D0D">
              <w:rPr>
                <w:sz w:val="24"/>
                <w:szCs w:val="24"/>
                <w:lang w:val="ro-RO"/>
              </w:rPr>
              <w:t>современной</w:t>
            </w:r>
            <w:proofErr w:type="spellEnd"/>
            <w:r w:rsidRPr="00AC2D0D">
              <w:rPr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C2D0D">
              <w:rPr>
                <w:sz w:val="24"/>
                <w:szCs w:val="24"/>
                <w:lang w:val="ro-RO"/>
              </w:rPr>
              <w:t>научной</w:t>
            </w:r>
            <w:proofErr w:type="spellEnd"/>
            <w:r w:rsidRPr="00AC2D0D">
              <w:rPr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C2D0D">
              <w:rPr>
                <w:sz w:val="24"/>
                <w:szCs w:val="24"/>
                <w:lang w:val="ro-RO"/>
              </w:rPr>
              <w:t>инфокоммуникационной</w:t>
            </w:r>
            <w:proofErr w:type="spellEnd"/>
            <w:r w:rsidRPr="00AC2D0D">
              <w:rPr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C2D0D">
              <w:rPr>
                <w:sz w:val="24"/>
                <w:szCs w:val="24"/>
                <w:lang w:val="ro-RO"/>
              </w:rPr>
              <w:t>системе</w:t>
            </w:r>
            <w:proofErr w:type="spellEnd"/>
            <w:r w:rsidRPr="00AC2D0D">
              <w:rPr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C2D0D">
              <w:rPr>
                <w:sz w:val="24"/>
                <w:szCs w:val="24"/>
                <w:lang w:val="ro-RO"/>
              </w:rPr>
              <w:t>России</w:t>
            </w:r>
            <w:proofErr w:type="spellEnd"/>
            <w:r w:rsidRPr="00AC2D0D">
              <w:rPr>
                <w:sz w:val="24"/>
                <w:szCs w:val="24"/>
                <w:lang w:val="ru-MD"/>
              </w:rPr>
              <w:t>»</w:t>
            </w:r>
            <w:r w:rsidRPr="00AC2D0D">
              <w:rPr>
                <w:sz w:val="24"/>
                <w:szCs w:val="24"/>
                <w:lang w:val="ro-RO"/>
              </w:rPr>
              <w:t>.</w:t>
            </w:r>
            <w:r w:rsidRPr="000E09AA">
              <w:rPr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E09AA">
              <w:rPr>
                <w:sz w:val="24"/>
                <w:szCs w:val="24"/>
                <w:lang w:val="ro-RO"/>
              </w:rPr>
              <w:t>Материалы</w:t>
            </w:r>
            <w:proofErr w:type="spellEnd"/>
            <w:r w:rsidRPr="000E09AA">
              <w:rPr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E09AA">
              <w:rPr>
                <w:sz w:val="24"/>
                <w:szCs w:val="24"/>
                <w:lang w:val="ro-RO"/>
              </w:rPr>
              <w:t>Всероссийской</w:t>
            </w:r>
            <w:proofErr w:type="spellEnd"/>
            <w:r w:rsidRPr="000E09AA">
              <w:rPr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E09AA">
              <w:rPr>
                <w:sz w:val="24"/>
                <w:szCs w:val="24"/>
                <w:lang w:val="ro-RO"/>
              </w:rPr>
              <w:t>научно-практической</w:t>
            </w:r>
            <w:proofErr w:type="spellEnd"/>
            <w:r w:rsidRPr="000E09AA">
              <w:rPr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E09AA">
              <w:rPr>
                <w:sz w:val="24"/>
                <w:szCs w:val="24"/>
                <w:lang w:val="ro-RO"/>
              </w:rPr>
              <w:t>конференции</w:t>
            </w:r>
            <w:proofErr w:type="spellEnd"/>
            <w:r w:rsidRPr="000E09AA">
              <w:rPr>
                <w:sz w:val="24"/>
                <w:szCs w:val="24"/>
                <w:lang w:val="ro-RO"/>
              </w:rPr>
              <w:t xml:space="preserve"> с </w:t>
            </w:r>
            <w:proofErr w:type="spellStart"/>
            <w:r w:rsidRPr="000E09AA">
              <w:rPr>
                <w:sz w:val="24"/>
                <w:szCs w:val="24"/>
                <w:lang w:val="ro-RO"/>
              </w:rPr>
              <w:t>международным</w:t>
            </w:r>
            <w:proofErr w:type="spellEnd"/>
            <w:r w:rsidRPr="000E09AA">
              <w:rPr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E09AA">
              <w:rPr>
                <w:sz w:val="24"/>
                <w:szCs w:val="24"/>
                <w:lang w:val="ro-RO"/>
              </w:rPr>
              <w:t>участием</w:t>
            </w:r>
            <w:proofErr w:type="spellEnd"/>
            <w:r w:rsidRPr="000E09AA">
              <w:rPr>
                <w:sz w:val="24"/>
                <w:szCs w:val="24"/>
                <w:lang w:val="ro-RO"/>
              </w:rPr>
              <w:t xml:space="preserve"> (</w:t>
            </w:r>
            <w:proofErr w:type="spellStart"/>
            <w:r w:rsidRPr="000E09AA">
              <w:rPr>
                <w:sz w:val="24"/>
                <w:szCs w:val="24"/>
                <w:lang w:val="ro-RO"/>
              </w:rPr>
              <w:t>Уфа</w:t>
            </w:r>
            <w:proofErr w:type="spellEnd"/>
            <w:r w:rsidRPr="000E09AA">
              <w:rPr>
                <w:sz w:val="24"/>
                <w:szCs w:val="24"/>
                <w:lang w:val="ro-RO"/>
              </w:rPr>
              <w:t>, 29</w:t>
            </w:r>
            <w:r w:rsidRPr="000E09AA">
              <w:rPr>
                <w:i/>
                <w:sz w:val="24"/>
                <w:szCs w:val="24"/>
                <w:lang w:val="ro-RO"/>
              </w:rPr>
              <w:t>–</w:t>
            </w:r>
            <w:r w:rsidRPr="000E09AA">
              <w:rPr>
                <w:sz w:val="24"/>
                <w:szCs w:val="24"/>
                <w:lang w:val="ro-RO"/>
              </w:rPr>
              <w:t xml:space="preserve">30 </w:t>
            </w:r>
            <w:proofErr w:type="spellStart"/>
            <w:r w:rsidRPr="000E09AA">
              <w:rPr>
                <w:sz w:val="24"/>
                <w:szCs w:val="24"/>
                <w:lang w:val="ro-RO"/>
              </w:rPr>
              <w:t>сентября</w:t>
            </w:r>
            <w:proofErr w:type="spellEnd"/>
            <w:r w:rsidRPr="000E09AA">
              <w:rPr>
                <w:sz w:val="24"/>
                <w:szCs w:val="24"/>
                <w:lang w:val="ro-RO"/>
              </w:rPr>
              <w:t xml:space="preserve"> 2016 г.), </w:t>
            </w:r>
            <w:proofErr w:type="spellStart"/>
            <w:r w:rsidRPr="000E09AA">
              <w:rPr>
                <w:sz w:val="24"/>
                <w:szCs w:val="24"/>
                <w:lang w:val="ro-RO"/>
              </w:rPr>
              <w:t>Уфа</w:t>
            </w:r>
            <w:proofErr w:type="spellEnd"/>
            <w:r w:rsidRPr="000E09AA">
              <w:rPr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0E09AA">
              <w:rPr>
                <w:sz w:val="24"/>
                <w:szCs w:val="24"/>
                <w:lang w:val="ro-RO"/>
              </w:rPr>
              <w:t>Башк</w:t>
            </w:r>
            <w:proofErr w:type="spellEnd"/>
            <w:r w:rsidRPr="000E09AA">
              <w:rPr>
                <w:sz w:val="24"/>
                <w:szCs w:val="24"/>
                <w:lang w:val="ro-RO"/>
              </w:rPr>
              <w:t xml:space="preserve">. </w:t>
            </w:r>
            <w:proofErr w:type="spellStart"/>
            <w:r w:rsidRPr="000E09AA">
              <w:rPr>
                <w:sz w:val="24"/>
                <w:szCs w:val="24"/>
                <w:lang w:val="ro-RO"/>
              </w:rPr>
              <w:t>энцикл</w:t>
            </w:r>
            <w:proofErr w:type="spellEnd"/>
            <w:r w:rsidRPr="000E09AA">
              <w:rPr>
                <w:sz w:val="24"/>
                <w:szCs w:val="24"/>
                <w:lang w:val="ro-RO"/>
              </w:rPr>
              <w:t>., 2016.</w:t>
            </w:r>
          </w:p>
          <w:p w:rsidR="00F96682" w:rsidRDefault="00421D5F" w:rsidP="00F96682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427" w:right="136"/>
              <w:rPr>
                <w:sz w:val="24"/>
                <w:szCs w:val="24"/>
                <w:lang w:val="ro-RO"/>
              </w:rPr>
            </w:pPr>
            <w:r w:rsidRPr="000E09AA">
              <w:rPr>
                <w:sz w:val="24"/>
                <w:szCs w:val="24"/>
                <w:lang w:val="ro-RO"/>
              </w:rPr>
              <w:t>STOICA</w:t>
            </w:r>
            <w:r w:rsidR="00DA6D87" w:rsidRPr="000E09AA">
              <w:rPr>
                <w:sz w:val="24"/>
                <w:szCs w:val="24"/>
                <w:lang w:val="ro-RO"/>
              </w:rPr>
              <w:t xml:space="preserve"> M.</w:t>
            </w:r>
            <w:r w:rsidRPr="000E09AA">
              <w:rPr>
                <w:sz w:val="24"/>
                <w:szCs w:val="24"/>
                <w:lang w:val="ro-RO"/>
              </w:rPr>
              <w:t xml:space="preserve">, </w:t>
            </w:r>
            <w:r w:rsidRPr="000E09AA">
              <w:rPr>
                <w:i/>
                <w:sz w:val="24"/>
                <w:szCs w:val="24"/>
                <w:lang w:val="ro-RO"/>
              </w:rPr>
              <w:t>Metode bibliografice de cercetare</w:t>
            </w:r>
            <w:r w:rsidRPr="000E09AA">
              <w:rPr>
                <w:sz w:val="24"/>
                <w:szCs w:val="24"/>
                <w:lang w:val="ro-RO"/>
              </w:rPr>
              <w:t>. Dispon</w:t>
            </w:r>
            <w:r w:rsidR="000E09AA">
              <w:rPr>
                <w:sz w:val="24"/>
                <w:szCs w:val="24"/>
                <w:lang w:val="ro-RO"/>
              </w:rPr>
              <w:t xml:space="preserve">ibil la: </w:t>
            </w:r>
            <w:hyperlink r:id="rId6" w:history="1">
              <w:r w:rsidR="000E09AA" w:rsidRPr="003C256C">
                <w:rPr>
                  <w:rStyle w:val="Hyperlink"/>
                  <w:sz w:val="24"/>
                  <w:szCs w:val="24"/>
                </w:rPr>
                <w:t>http://www.dstoica.ro/wp-content/uploads/2011/10/Metode-bibliografice-de-cercetare.pdf</w:t>
              </w:r>
            </w:hyperlink>
            <w:r w:rsidR="000E09AA">
              <w:rPr>
                <w:sz w:val="24"/>
                <w:szCs w:val="24"/>
                <w:lang w:val="ro-RO"/>
              </w:rPr>
              <w:t xml:space="preserve">   </w:t>
            </w:r>
          </w:p>
          <w:p w:rsidR="008C138F" w:rsidRPr="00F96682" w:rsidRDefault="00F96682" w:rsidP="00F96682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427" w:right="136"/>
              <w:rPr>
                <w:sz w:val="24"/>
                <w:szCs w:val="24"/>
                <w:lang w:val="ro-RO"/>
              </w:rPr>
            </w:pPr>
            <w:r w:rsidRPr="00F96682">
              <w:rPr>
                <w:sz w:val="24"/>
                <w:shd w:val="clear" w:color="auto" w:fill="FFFFFF"/>
              </w:rPr>
              <w:t>ŞLAPAC, M., </w:t>
            </w:r>
            <w:proofErr w:type="spellStart"/>
            <w:r w:rsidRPr="00F96682">
              <w:rPr>
                <w:i/>
                <w:sz w:val="24"/>
                <w:shd w:val="clear" w:color="auto" w:fill="FFFFFF"/>
              </w:rPr>
              <w:t>Castelologia</w:t>
            </w:r>
            <w:proofErr w:type="spellEnd"/>
            <w:r w:rsidRPr="00F96682">
              <w:rPr>
                <w:i/>
                <w:sz w:val="24"/>
                <w:shd w:val="clear" w:color="auto" w:fill="FFFFFF"/>
              </w:rPr>
              <w:t xml:space="preserve"> </w:t>
            </w:r>
            <w:proofErr w:type="spellStart"/>
            <w:r w:rsidRPr="00F96682">
              <w:rPr>
                <w:i/>
                <w:sz w:val="24"/>
                <w:shd w:val="clear" w:color="auto" w:fill="FFFFFF"/>
              </w:rPr>
              <w:t>comparată</w:t>
            </w:r>
            <w:proofErr w:type="spellEnd"/>
            <w:r w:rsidRPr="00F96682">
              <w:rPr>
                <w:i/>
                <w:sz w:val="24"/>
                <w:shd w:val="clear" w:color="auto" w:fill="FFFFFF"/>
              </w:rPr>
              <w:t xml:space="preserve">. </w:t>
            </w:r>
            <w:proofErr w:type="spellStart"/>
            <w:r w:rsidRPr="00F96682">
              <w:rPr>
                <w:i/>
                <w:sz w:val="24"/>
                <w:shd w:val="clear" w:color="auto" w:fill="FFFFFF"/>
              </w:rPr>
              <w:t>Arhitectura</w:t>
            </w:r>
            <w:proofErr w:type="spellEnd"/>
            <w:r w:rsidRPr="00F96682">
              <w:rPr>
                <w:i/>
                <w:sz w:val="24"/>
                <w:shd w:val="clear" w:color="auto" w:fill="FFFFFF"/>
              </w:rPr>
              <w:t xml:space="preserve"> de </w:t>
            </w:r>
            <w:proofErr w:type="spellStart"/>
            <w:r w:rsidRPr="00F96682">
              <w:rPr>
                <w:i/>
                <w:sz w:val="24"/>
                <w:shd w:val="clear" w:color="auto" w:fill="FFFFFF"/>
              </w:rPr>
              <w:t>apărare</w:t>
            </w:r>
            <w:proofErr w:type="spellEnd"/>
            <w:r w:rsidRPr="00F96682">
              <w:rPr>
                <w:i/>
                <w:sz w:val="24"/>
                <w:shd w:val="clear" w:color="auto" w:fill="FFFFFF"/>
              </w:rPr>
              <w:t xml:space="preserve"> a </w:t>
            </w:r>
            <w:proofErr w:type="spellStart"/>
            <w:r w:rsidRPr="00F96682">
              <w:rPr>
                <w:i/>
                <w:sz w:val="24"/>
                <w:shd w:val="clear" w:color="auto" w:fill="FFFFFF"/>
              </w:rPr>
              <w:t>Ţării</w:t>
            </w:r>
            <w:proofErr w:type="spellEnd"/>
            <w:r w:rsidRPr="00F96682">
              <w:rPr>
                <w:i/>
                <w:sz w:val="24"/>
                <w:shd w:val="clear" w:color="auto" w:fill="FFFFFF"/>
              </w:rPr>
              <w:t xml:space="preserve"> </w:t>
            </w:r>
            <w:proofErr w:type="spellStart"/>
            <w:r w:rsidRPr="00F96682">
              <w:rPr>
                <w:i/>
                <w:sz w:val="24"/>
                <w:shd w:val="clear" w:color="auto" w:fill="FFFFFF"/>
              </w:rPr>
              <w:t>Moldovei</w:t>
            </w:r>
            <w:proofErr w:type="spellEnd"/>
            <w:r w:rsidRPr="00F96682">
              <w:rPr>
                <w:i/>
                <w:sz w:val="24"/>
                <w:shd w:val="clear" w:color="auto" w:fill="FFFFFF"/>
              </w:rPr>
              <w:t xml:space="preserve"> </w:t>
            </w:r>
            <w:proofErr w:type="spellStart"/>
            <w:r w:rsidRPr="00F96682">
              <w:rPr>
                <w:i/>
                <w:sz w:val="24"/>
                <w:shd w:val="clear" w:color="auto" w:fill="FFFFFF"/>
              </w:rPr>
              <w:t>între</w:t>
            </w:r>
            <w:proofErr w:type="spellEnd"/>
            <w:r w:rsidRPr="00F96682">
              <w:rPr>
                <w:i/>
                <w:sz w:val="24"/>
                <w:shd w:val="clear" w:color="auto" w:fill="FFFFFF"/>
              </w:rPr>
              <w:t xml:space="preserve"> Occident </w:t>
            </w:r>
            <w:proofErr w:type="spellStart"/>
            <w:r w:rsidRPr="00F96682">
              <w:rPr>
                <w:i/>
                <w:sz w:val="24"/>
                <w:shd w:val="clear" w:color="auto" w:fill="FFFFFF"/>
              </w:rPr>
              <w:t>şi</w:t>
            </w:r>
            <w:proofErr w:type="spellEnd"/>
            <w:r w:rsidRPr="00F96682">
              <w:rPr>
                <w:i/>
                <w:sz w:val="24"/>
                <w:shd w:val="clear" w:color="auto" w:fill="FFFFFF"/>
              </w:rPr>
              <w:t xml:space="preserve"> Orient</w:t>
            </w:r>
            <w:r w:rsidRPr="00F96682">
              <w:rPr>
                <w:sz w:val="24"/>
                <w:shd w:val="clear" w:color="auto" w:fill="FFFFFF"/>
              </w:rPr>
              <w:t xml:space="preserve">. </w:t>
            </w:r>
            <w:proofErr w:type="spellStart"/>
            <w:r w:rsidRPr="00F96682">
              <w:rPr>
                <w:sz w:val="24"/>
                <w:shd w:val="clear" w:color="auto" w:fill="FFFFFF"/>
              </w:rPr>
              <w:t>Chişinău</w:t>
            </w:r>
            <w:proofErr w:type="spellEnd"/>
            <w:r w:rsidRPr="00F96682">
              <w:rPr>
                <w:sz w:val="24"/>
                <w:shd w:val="clear" w:color="auto" w:fill="FFFFFF"/>
              </w:rPr>
              <w:t>: ARC, 2020.</w:t>
            </w:r>
          </w:p>
        </w:tc>
      </w:tr>
    </w:tbl>
    <w:p w:rsidR="00A94C05" w:rsidRPr="00DE4858" w:rsidRDefault="00A94C05" w:rsidP="00421D5F">
      <w:pPr>
        <w:jc w:val="both"/>
        <w:rPr>
          <w:sz w:val="24"/>
          <w:szCs w:val="24"/>
        </w:rPr>
      </w:pPr>
    </w:p>
    <w:sectPr w:rsidR="00A94C05" w:rsidRPr="00DE4858" w:rsidSect="0070521F">
      <w:type w:val="continuous"/>
      <w:pgSz w:w="11910" w:h="16840"/>
      <w:pgMar w:top="480" w:right="580" w:bottom="426" w:left="4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81C27"/>
    <w:multiLevelType w:val="hybridMultilevel"/>
    <w:tmpl w:val="85E2B492"/>
    <w:lvl w:ilvl="0" w:tplc="0409000F">
      <w:start w:val="1"/>
      <w:numFmt w:val="decimal"/>
      <w:lvlText w:val="%1."/>
      <w:lvlJc w:val="left"/>
      <w:pPr>
        <w:ind w:left="864" w:hanging="360"/>
      </w:p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" w15:restartNumberingAfterBreak="0">
    <w:nsid w:val="0E5161D0"/>
    <w:multiLevelType w:val="hybridMultilevel"/>
    <w:tmpl w:val="4E0EBFC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791B98"/>
    <w:multiLevelType w:val="hybridMultilevel"/>
    <w:tmpl w:val="BE2A08BA"/>
    <w:lvl w:ilvl="0" w:tplc="18E0A568">
      <w:start w:val="1"/>
      <w:numFmt w:val="decimal"/>
      <w:lvlText w:val="%1."/>
      <w:lvlJc w:val="left"/>
      <w:pPr>
        <w:ind w:left="426" w:hanging="317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o-RO" w:eastAsia="en-US" w:bidi="ar-SA"/>
      </w:rPr>
    </w:lvl>
    <w:lvl w:ilvl="1" w:tplc="F4064006">
      <w:numFmt w:val="bullet"/>
      <w:lvlText w:val="•"/>
      <w:lvlJc w:val="left"/>
      <w:pPr>
        <w:ind w:left="1328" w:hanging="317"/>
      </w:pPr>
      <w:rPr>
        <w:rFonts w:hint="default"/>
        <w:lang w:val="ro-RO" w:eastAsia="en-US" w:bidi="ar-SA"/>
      </w:rPr>
    </w:lvl>
    <w:lvl w:ilvl="2" w:tplc="7278F132">
      <w:numFmt w:val="bullet"/>
      <w:lvlText w:val="•"/>
      <w:lvlJc w:val="left"/>
      <w:pPr>
        <w:ind w:left="2236" w:hanging="317"/>
      </w:pPr>
      <w:rPr>
        <w:rFonts w:hint="default"/>
        <w:lang w:val="ro-RO" w:eastAsia="en-US" w:bidi="ar-SA"/>
      </w:rPr>
    </w:lvl>
    <w:lvl w:ilvl="3" w:tplc="96A01008">
      <w:numFmt w:val="bullet"/>
      <w:lvlText w:val="•"/>
      <w:lvlJc w:val="left"/>
      <w:pPr>
        <w:ind w:left="3145" w:hanging="317"/>
      </w:pPr>
      <w:rPr>
        <w:rFonts w:hint="default"/>
        <w:lang w:val="ro-RO" w:eastAsia="en-US" w:bidi="ar-SA"/>
      </w:rPr>
    </w:lvl>
    <w:lvl w:ilvl="4" w:tplc="47701A8E">
      <w:numFmt w:val="bullet"/>
      <w:lvlText w:val="•"/>
      <w:lvlJc w:val="left"/>
      <w:pPr>
        <w:ind w:left="4053" w:hanging="317"/>
      </w:pPr>
      <w:rPr>
        <w:rFonts w:hint="default"/>
        <w:lang w:val="ro-RO" w:eastAsia="en-US" w:bidi="ar-SA"/>
      </w:rPr>
    </w:lvl>
    <w:lvl w:ilvl="5" w:tplc="3CFC01D4">
      <w:numFmt w:val="bullet"/>
      <w:lvlText w:val="•"/>
      <w:lvlJc w:val="left"/>
      <w:pPr>
        <w:ind w:left="4962" w:hanging="317"/>
      </w:pPr>
      <w:rPr>
        <w:rFonts w:hint="default"/>
        <w:lang w:val="ro-RO" w:eastAsia="en-US" w:bidi="ar-SA"/>
      </w:rPr>
    </w:lvl>
    <w:lvl w:ilvl="6" w:tplc="62944D50">
      <w:numFmt w:val="bullet"/>
      <w:lvlText w:val="•"/>
      <w:lvlJc w:val="left"/>
      <w:pPr>
        <w:ind w:left="5870" w:hanging="317"/>
      </w:pPr>
      <w:rPr>
        <w:rFonts w:hint="default"/>
        <w:lang w:val="ro-RO" w:eastAsia="en-US" w:bidi="ar-SA"/>
      </w:rPr>
    </w:lvl>
    <w:lvl w:ilvl="7" w:tplc="4678F96A">
      <w:numFmt w:val="bullet"/>
      <w:lvlText w:val="•"/>
      <w:lvlJc w:val="left"/>
      <w:pPr>
        <w:ind w:left="6778" w:hanging="317"/>
      </w:pPr>
      <w:rPr>
        <w:rFonts w:hint="default"/>
        <w:lang w:val="ro-RO" w:eastAsia="en-US" w:bidi="ar-SA"/>
      </w:rPr>
    </w:lvl>
    <w:lvl w:ilvl="8" w:tplc="1BFAAD34">
      <w:numFmt w:val="bullet"/>
      <w:lvlText w:val="•"/>
      <w:lvlJc w:val="left"/>
      <w:pPr>
        <w:ind w:left="7687" w:hanging="317"/>
      </w:pPr>
      <w:rPr>
        <w:rFonts w:hint="default"/>
        <w:lang w:val="ro-RO" w:eastAsia="en-US" w:bidi="ar-SA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94C05"/>
    <w:rsid w:val="00000D7F"/>
    <w:rsid w:val="000E09AA"/>
    <w:rsid w:val="0018154C"/>
    <w:rsid w:val="00182E34"/>
    <w:rsid w:val="00194F65"/>
    <w:rsid w:val="003152ED"/>
    <w:rsid w:val="003755E1"/>
    <w:rsid w:val="00421D5F"/>
    <w:rsid w:val="0048318B"/>
    <w:rsid w:val="00506167"/>
    <w:rsid w:val="005357C7"/>
    <w:rsid w:val="0054650A"/>
    <w:rsid w:val="00547EB0"/>
    <w:rsid w:val="00752301"/>
    <w:rsid w:val="007C60CD"/>
    <w:rsid w:val="0082776F"/>
    <w:rsid w:val="008A083A"/>
    <w:rsid w:val="008C138F"/>
    <w:rsid w:val="009B0ADF"/>
    <w:rsid w:val="009C4B12"/>
    <w:rsid w:val="00A1602A"/>
    <w:rsid w:val="00A94C05"/>
    <w:rsid w:val="00AB4410"/>
    <w:rsid w:val="00AC2D0D"/>
    <w:rsid w:val="00B36AE5"/>
    <w:rsid w:val="00CD34B9"/>
    <w:rsid w:val="00D25729"/>
    <w:rsid w:val="00DA6D87"/>
    <w:rsid w:val="00DE4858"/>
    <w:rsid w:val="00F96682"/>
    <w:rsid w:val="00FD026E"/>
    <w:rsid w:val="00FD0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D2E743-3DB1-4331-B60F-2609E605C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5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18154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18154C"/>
    <w:rPr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18154C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18154C"/>
    <w:pPr>
      <w:ind w:left="426"/>
    </w:pPr>
  </w:style>
  <w:style w:type="paragraph" w:styleId="ListParagraph">
    <w:name w:val="List Paragraph"/>
    <w:basedOn w:val="Normal"/>
    <w:uiPriority w:val="1"/>
    <w:qFormat/>
    <w:rsid w:val="007C60CD"/>
  </w:style>
  <w:style w:type="character" w:styleId="Hyperlink">
    <w:name w:val="Hyperlink"/>
    <w:basedOn w:val="DefaultParagraphFont"/>
    <w:uiPriority w:val="99"/>
    <w:unhideWhenUsed/>
    <w:rsid w:val="000E09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3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stoica.ro/wp-content/uploads/2011/10/Metode-bibliografice-de-cercetare.pdf" TargetMode="External"/><Relationship Id="rId5" Type="http://schemas.openxmlformats.org/officeDocument/2006/relationships/hyperlink" Target="https://anacec.md/files/ghid-redactare-teza-final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450</Words>
  <Characters>2568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AlionaPC</dc:creator>
  <cp:lastModifiedBy>User4</cp:lastModifiedBy>
  <cp:revision>16</cp:revision>
  <dcterms:created xsi:type="dcterms:W3CDTF">2023-02-02T10:42:00Z</dcterms:created>
  <dcterms:modified xsi:type="dcterms:W3CDTF">2023-03-22T15:55:00Z</dcterms:modified>
</cp:coreProperties>
</file>