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9482B" w14:textId="77777777" w:rsidR="00020B96" w:rsidRPr="00992FD8" w:rsidRDefault="00020B96" w:rsidP="00020B96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Consiliul Științific al </w:t>
      </w:r>
      <w:r w:rsidRPr="00992FD8">
        <w:rPr>
          <w:rFonts w:ascii="Times New Roman" w:hAnsi="Times New Roman" w:cs="Times New Roman"/>
          <w:b/>
          <w:sz w:val="24"/>
          <w:szCs w:val="24"/>
          <w:lang w:val="ro-RO"/>
        </w:rPr>
        <w:t>Universităţii de Stat din Moldova</w:t>
      </w:r>
    </w:p>
    <w:p w14:paraId="7C73167C" w14:textId="77777777" w:rsidR="00020B96" w:rsidRDefault="00020B96" w:rsidP="00020B96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EE9AC03" w14:textId="430A47D9" w:rsidR="00020B96" w:rsidRPr="00992FD8" w:rsidRDefault="00020B96" w:rsidP="00020B96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92FD8">
        <w:rPr>
          <w:rFonts w:ascii="Times New Roman" w:hAnsi="Times New Roman" w:cs="Times New Roman"/>
          <w:b/>
          <w:sz w:val="24"/>
          <w:szCs w:val="24"/>
          <w:lang w:val="ro-RO"/>
        </w:rPr>
        <w:t xml:space="preserve">din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14</w:t>
      </w:r>
      <w:r w:rsidRPr="00992FD8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12</w:t>
      </w:r>
      <w:r w:rsidRPr="00992FD8">
        <w:rPr>
          <w:rFonts w:ascii="Times New Roman" w:hAnsi="Times New Roman" w:cs="Times New Roman"/>
          <w:b/>
          <w:sz w:val="24"/>
          <w:szCs w:val="24"/>
          <w:lang w:val="ro-RO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3, proces verbal nr. 2</w:t>
      </w:r>
    </w:p>
    <w:p w14:paraId="0516A271" w14:textId="77777777" w:rsidR="00020B96" w:rsidRPr="00020B96" w:rsidRDefault="00020B96" w:rsidP="001046B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</w:p>
    <w:p w14:paraId="3EEE5D10" w14:textId="77777777" w:rsidR="00020B96" w:rsidRDefault="00020B96" w:rsidP="00020B9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639BC2BE" w14:textId="66329E43" w:rsidR="00020B96" w:rsidRDefault="00020B96" w:rsidP="00020B9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92FD8">
        <w:rPr>
          <w:rFonts w:ascii="Times New Roman" w:hAnsi="Times New Roman" w:cs="Times New Roman"/>
          <w:b/>
          <w:sz w:val="24"/>
          <w:szCs w:val="24"/>
          <w:lang w:val="ro-RO"/>
        </w:rPr>
        <w:t xml:space="preserve">Obiect de referinţă: </w:t>
      </w:r>
    </w:p>
    <w:p w14:paraId="698AD2B4" w14:textId="77777777" w:rsidR="00020B96" w:rsidRDefault="00020B96" w:rsidP="00020B96">
      <w:pPr>
        <w:pStyle w:val="Default"/>
        <w:numPr>
          <w:ilvl w:val="0"/>
          <w:numId w:val="1"/>
        </w:numPr>
        <w:jc w:val="both"/>
        <w:rPr>
          <w:lang w:val="ro-RO"/>
        </w:rPr>
      </w:pPr>
      <w:r w:rsidRPr="00DB67B0">
        <w:rPr>
          <w:i/>
          <w:lang w:val="ro-RO"/>
        </w:rPr>
        <w:t>Aprobarea</w:t>
      </w:r>
      <w:r w:rsidRPr="00992FD8">
        <w:rPr>
          <w:lang w:val="ro-RO"/>
        </w:rPr>
        <w:t xml:space="preserve"> rapoarte</w:t>
      </w:r>
      <w:r>
        <w:rPr>
          <w:lang w:val="ro-RO"/>
        </w:rPr>
        <w:t>lor</w:t>
      </w:r>
      <w:r w:rsidRPr="00992FD8">
        <w:rPr>
          <w:lang w:val="ro-RO"/>
        </w:rPr>
        <w:t xml:space="preserve"> </w:t>
      </w:r>
      <w:r>
        <w:rPr>
          <w:lang w:val="ro-RO"/>
        </w:rPr>
        <w:t xml:space="preserve">științifice </w:t>
      </w:r>
      <w:r w:rsidRPr="00992FD8">
        <w:rPr>
          <w:lang w:val="ro-RO"/>
        </w:rPr>
        <w:t>anuale</w:t>
      </w:r>
      <w:r>
        <w:rPr>
          <w:lang w:val="ro-RO"/>
        </w:rPr>
        <w:t xml:space="preserve"> (</w:t>
      </w:r>
      <w:r w:rsidRPr="00992FD8">
        <w:rPr>
          <w:lang w:val="ro-RO"/>
        </w:rPr>
        <w:t>202</w:t>
      </w:r>
      <w:r>
        <w:rPr>
          <w:lang w:val="ro-RO"/>
        </w:rPr>
        <w:t>3)</w:t>
      </w:r>
      <w:r w:rsidRPr="00992FD8">
        <w:rPr>
          <w:lang w:val="ro-RO"/>
        </w:rPr>
        <w:t xml:space="preserve"> privind implementarea proiectelor </w:t>
      </w:r>
      <w:r w:rsidRPr="007F7177">
        <w:rPr>
          <w:lang w:val="en-US"/>
        </w:rPr>
        <w:t>bi</w:t>
      </w:r>
      <w:r>
        <w:rPr>
          <w:lang w:val="en-US"/>
        </w:rPr>
        <w:t>-</w:t>
      </w:r>
      <w:proofErr w:type="spellStart"/>
      <w:r>
        <w:rPr>
          <w:lang w:val="en-US"/>
        </w:rPr>
        <w:t>multi</w:t>
      </w:r>
      <w:r w:rsidRPr="007F7177">
        <w:rPr>
          <w:lang w:val="en-US"/>
        </w:rPr>
        <w:t>lateral</w:t>
      </w:r>
      <w:r>
        <w:rPr>
          <w:lang w:val="en-US"/>
        </w:rPr>
        <w:t>e</w:t>
      </w:r>
      <w:proofErr w:type="spellEnd"/>
      <w:r>
        <w:rPr>
          <w:lang w:val="ro-RO"/>
        </w:rPr>
        <w:t>.</w:t>
      </w:r>
    </w:p>
    <w:p w14:paraId="0DC241DF" w14:textId="77777777" w:rsidR="00020B96" w:rsidRDefault="00020B96" w:rsidP="00020B96">
      <w:pPr>
        <w:pStyle w:val="Default"/>
        <w:numPr>
          <w:ilvl w:val="0"/>
          <w:numId w:val="1"/>
        </w:numPr>
        <w:jc w:val="both"/>
        <w:rPr>
          <w:lang w:val="ro-RO"/>
        </w:rPr>
      </w:pPr>
      <w:r w:rsidRPr="00DB67B0">
        <w:rPr>
          <w:i/>
          <w:lang w:val="ro-RO"/>
        </w:rPr>
        <w:t>Aprobarea</w:t>
      </w:r>
      <w:r w:rsidRPr="00DB67B0">
        <w:rPr>
          <w:lang w:val="ro-RO"/>
        </w:rPr>
        <w:t xml:space="preserve"> rapoartel</w:t>
      </w:r>
      <w:r>
        <w:rPr>
          <w:lang w:val="ro-RO"/>
        </w:rPr>
        <w:t>or</w:t>
      </w:r>
      <w:r w:rsidRPr="00DB67B0">
        <w:rPr>
          <w:lang w:val="ro-RO"/>
        </w:rPr>
        <w:t xml:space="preserve"> științifice finale (2022-2023) privind implementarea proiectelor </w:t>
      </w:r>
      <w:r w:rsidRPr="00DB67B0">
        <w:rPr>
          <w:lang w:val="en-US"/>
        </w:rPr>
        <w:t>bi-</w:t>
      </w:r>
      <w:proofErr w:type="spellStart"/>
      <w:r w:rsidRPr="00DB67B0">
        <w:rPr>
          <w:lang w:val="en-US"/>
        </w:rPr>
        <w:t>multilaterale</w:t>
      </w:r>
      <w:proofErr w:type="spellEnd"/>
      <w:r w:rsidRPr="00DB67B0">
        <w:rPr>
          <w:lang w:val="ro-RO"/>
        </w:rPr>
        <w:t>.</w:t>
      </w:r>
    </w:p>
    <w:p w14:paraId="70E794EC" w14:textId="77777777" w:rsidR="00020B96" w:rsidRDefault="00020B96" w:rsidP="00020B96">
      <w:pPr>
        <w:pStyle w:val="Default"/>
        <w:numPr>
          <w:ilvl w:val="0"/>
          <w:numId w:val="1"/>
        </w:numPr>
        <w:jc w:val="both"/>
        <w:rPr>
          <w:lang w:val="ro-RO"/>
        </w:rPr>
      </w:pPr>
      <w:r w:rsidRPr="00DB67B0">
        <w:rPr>
          <w:i/>
          <w:lang w:val="ro-RO"/>
        </w:rPr>
        <w:t>Aprobarea</w:t>
      </w:r>
      <w:r w:rsidRPr="00992FD8">
        <w:rPr>
          <w:lang w:val="ro-RO"/>
        </w:rPr>
        <w:t xml:space="preserve"> rapoarte</w:t>
      </w:r>
      <w:r>
        <w:rPr>
          <w:lang w:val="ro-RO"/>
        </w:rPr>
        <w:t>lor</w:t>
      </w:r>
      <w:r w:rsidRPr="00992FD8">
        <w:rPr>
          <w:lang w:val="ro-RO"/>
        </w:rPr>
        <w:t xml:space="preserve"> </w:t>
      </w:r>
      <w:r>
        <w:rPr>
          <w:lang w:val="ro-RO"/>
        </w:rPr>
        <w:t>și a rezultatelor științifice din cadrul programelor postdoctorat.</w:t>
      </w:r>
    </w:p>
    <w:p w14:paraId="05455667" w14:textId="58EF56F3" w:rsidR="00020B96" w:rsidRPr="00020B96" w:rsidRDefault="00020B96" w:rsidP="00020B96">
      <w:pPr>
        <w:pStyle w:val="Default"/>
        <w:numPr>
          <w:ilvl w:val="0"/>
          <w:numId w:val="1"/>
        </w:numPr>
        <w:jc w:val="both"/>
        <w:rPr>
          <w:lang w:val="ro-RO"/>
        </w:rPr>
      </w:pPr>
      <w:r w:rsidRPr="00020B96">
        <w:rPr>
          <w:rFonts w:eastAsia="Times New Roman"/>
          <w:bCs/>
          <w:lang w:val="ro-RO"/>
        </w:rPr>
        <w:t>Recomandarea spre publicare a lucrărilor științifice.</w:t>
      </w:r>
      <w:r w:rsidRPr="00020B96">
        <w:rPr>
          <w:rFonts w:eastAsia="Times New Roman"/>
          <w:b/>
          <w:lang w:val="ro-RO"/>
        </w:rPr>
        <w:t xml:space="preserve"> </w:t>
      </w:r>
      <w:bookmarkStart w:id="0" w:name="_Hlk138670218"/>
      <w:r w:rsidRPr="00020B96">
        <w:rPr>
          <w:rFonts w:eastAsia="Times New Roman"/>
          <w:i/>
          <w:lang w:val="ro-RO" w:eastAsia="ru-RU"/>
        </w:rPr>
        <w:t xml:space="preserve">Informație – </w:t>
      </w:r>
      <w:r w:rsidRPr="00020B96">
        <w:rPr>
          <w:rFonts w:eastAsia="Times New Roman"/>
          <w:i/>
          <w:lang w:val="ro-RO"/>
        </w:rPr>
        <w:t>președintele CȘ, Stepanov Georgeta, dr. hab., prof.univ.</w:t>
      </w:r>
    </w:p>
    <w:bookmarkEnd w:id="0"/>
    <w:p w14:paraId="13CB613E" w14:textId="77777777" w:rsidR="00020B96" w:rsidRPr="00020B96" w:rsidRDefault="00020B96" w:rsidP="001046B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B093173" w14:textId="65F8DE8A" w:rsidR="001046B6" w:rsidRDefault="00D24AF2" w:rsidP="001046B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o-MD"/>
        </w:rPr>
      </w:pPr>
      <w:r w:rsidRPr="001046B6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 xml:space="preserve">Agenda audierilor publice a rapoartelor anuale și finale </w:t>
      </w:r>
      <w:r w:rsidRPr="001046B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o-MD"/>
        </w:rPr>
        <w:t xml:space="preserve">pentru proiecte bi-multilaterale și proiecte din cadrul programelor de postdoctorat în cadrul Consiliului Științific al USM </w:t>
      </w:r>
    </w:p>
    <w:p w14:paraId="3ABADBB9" w14:textId="77777777" w:rsidR="001D67C6" w:rsidRDefault="00D24AF2" w:rsidP="001046B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o-MD"/>
        </w:rPr>
      </w:pPr>
      <w:r w:rsidRPr="001046B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o-MD"/>
        </w:rPr>
        <w:t>din 14 decembrie 2023</w:t>
      </w:r>
    </w:p>
    <w:p w14:paraId="2D8C24F8" w14:textId="77777777" w:rsidR="001046B6" w:rsidRPr="001046B6" w:rsidRDefault="001046B6" w:rsidP="001046B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o-MD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613"/>
        <w:gridCol w:w="1963"/>
        <w:gridCol w:w="6066"/>
        <w:gridCol w:w="992"/>
      </w:tblGrid>
      <w:tr w:rsidR="00D24AF2" w:rsidRPr="001046B6" w14:paraId="28D75B56" w14:textId="77777777" w:rsidTr="001046B6">
        <w:tc>
          <w:tcPr>
            <w:tcW w:w="613" w:type="dxa"/>
          </w:tcPr>
          <w:p w14:paraId="747312FC" w14:textId="77777777" w:rsidR="00D24AF2" w:rsidRPr="001046B6" w:rsidRDefault="00D24AF2" w:rsidP="00D24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Nr. d/o</w:t>
            </w:r>
          </w:p>
        </w:tc>
        <w:tc>
          <w:tcPr>
            <w:tcW w:w="1963" w:type="dxa"/>
          </w:tcPr>
          <w:p w14:paraId="7DAC4607" w14:textId="77777777" w:rsidR="00D24AF2" w:rsidRPr="001046B6" w:rsidRDefault="00D24AF2" w:rsidP="00D24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Conducător de proiect</w:t>
            </w:r>
          </w:p>
        </w:tc>
        <w:tc>
          <w:tcPr>
            <w:tcW w:w="6066" w:type="dxa"/>
          </w:tcPr>
          <w:p w14:paraId="55077DBE" w14:textId="77777777" w:rsidR="00D24AF2" w:rsidRPr="001046B6" w:rsidRDefault="00D24AF2" w:rsidP="00D24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Cifrul și titlul proiectului</w:t>
            </w:r>
          </w:p>
        </w:tc>
        <w:tc>
          <w:tcPr>
            <w:tcW w:w="992" w:type="dxa"/>
          </w:tcPr>
          <w:p w14:paraId="1B6FBDF7" w14:textId="77777777" w:rsidR="00D24AF2" w:rsidRPr="001046B6" w:rsidRDefault="00D24AF2" w:rsidP="00D24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Ora</w:t>
            </w:r>
          </w:p>
        </w:tc>
      </w:tr>
      <w:tr w:rsidR="00D24AF2" w:rsidRPr="001046B6" w14:paraId="4E75F527" w14:textId="77777777" w:rsidTr="001046B6">
        <w:tc>
          <w:tcPr>
            <w:tcW w:w="613" w:type="dxa"/>
          </w:tcPr>
          <w:p w14:paraId="68D7CB54" w14:textId="77777777" w:rsidR="00D24AF2" w:rsidRPr="001046B6" w:rsidRDefault="00A274EB" w:rsidP="00D24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1</w:t>
            </w:r>
          </w:p>
        </w:tc>
        <w:tc>
          <w:tcPr>
            <w:tcW w:w="1963" w:type="dxa"/>
            <w:vAlign w:val="center"/>
          </w:tcPr>
          <w:p w14:paraId="39A05498" w14:textId="77777777" w:rsidR="00D24AF2" w:rsidRPr="001046B6" w:rsidRDefault="00D24AF2" w:rsidP="001046B6">
            <w:pPr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Leonid CULIUC </w:t>
            </w:r>
          </w:p>
        </w:tc>
        <w:tc>
          <w:tcPr>
            <w:tcW w:w="6066" w:type="dxa"/>
          </w:tcPr>
          <w:p w14:paraId="56DA2774" w14:textId="77777777" w:rsidR="00D24AF2" w:rsidRPr="001046B6" w:rsidRDefault="00D24AF2" w:rsidP="001046B6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23.80013.5007.2TR </w:t>
            </w:r>
            <w:r w:rsidRPr="001046B6">
              <w:rPr>
                <w:rFonts w:ascii="Times New Roman" w:hAnsi="Times New Roman" w:cs="Times New Roman"/>
                <w:spacing w:val="-1"/>
                <w:sz w:val="21"/>
                <w:szCs w:val="21"/>
                <w:lang w:val="ro-MD"/>
              </w:rPr>
              <w:t>D</w:t>
            </w:r>
            <w:r w:rsidRPr="001046B6">
              <w:rPr>
                <w:rFonts w:ascii="Times New Roman" w:hAnsi="Times New Roman" w:cs="Times New Roman"/>
                <w:sz w:val="21"/>
                <w:szCs w:val="21"/>
                <w:lang w:val="ro-MD"/>
              </w:rPr>
              <w:t>evelopment of Fully Inkjet-Printed FET Biosensors Using 2D Transition Metal Dichalcogenides for E.Coli Bacteria Detection</w:t>
            </w:r>
          </w:p>
        </w:tc>
        <w:tc>
          <w:tcPr>
            <w:tcW w:w="992" w:type="dxa"/>
          </w:tcPr>
          <w:p w14:paraId="0A287DFC" w14:textId="77777777" w:rsidR="00D24AF2" w:rsidRPr="001046B6" w:rsidRDefault="001046B6" w:rsidP="00D24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14.20</w:t>
            </w:r>
          </w:p>
        </w:tc>
      </w:tr>
      <w:tr w:rsidR="00A274EB" w:rsidRPr="001046B6" w14:paraId="1BBA762E" w14:textId="77777777" w:rsidTr="001046B6">
        <w:tc>
          <w:tcPr>
            <w:tcW w:w="613" w:type="dxa"/>
          </w:tcPr>
          <w:p w14:paraId="1E4AB362" w14:textId="77777777" w:rsidR="00A274EB" w:rsidRPr="001046B6" w:rsidRDefault="00A274EB" w:rsidP="00A274E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2</w:t>
            </w:r>
          </w:p>
        </w:tc>
        <w:tc>
          <w:tcPr>
            <w:tcW w:w="1963" w:type="dxa"/>
            <w:vAlign w:val="center"/>
          </w:tcPr>
          <w:p w14:paraId="32D084C1" w14:textId="77777777" w:rsidR="00A274EB" w:rsidRPr="001046B6" w:rsidRDefault="00A274EB" w:rsidP="00A274EB">
            <w:pPr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Fliur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MACAEV</w:t>
            </w:r>
          </w:p>
        </w:tc>
        <w:tc>
          <w:tcPr>
            <w:tcW w:w="6066" w:type="dxa"/>
          </w:tcPr>
          <w:p w14:paraId="0481A4E7" w14:textId="77777777" w:rsidR="00A274EB" w:rsidRPr="001046B6" w:rsidRDefault="00A274EB" w:rsidP="00A274EB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22.80013.8007.1BL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Sinteza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steroizilor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cu fragment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azolic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în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ciclul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D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și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/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sau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în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catena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laterală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în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calitate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de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compuși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de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bază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pentru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crearea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medicamentelor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destinate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tratamentului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cancerului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de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prostată</w:t>
            </w:r>
            <w:proofErr w:type="spellEnd"/>
          </w:p>
        </w:tc>
        <w:tc>
          <w:tcPr>
            <w:tcW w:w="992" w:type="dxa"/>
          </w:tcPr>
          <w:p w14:paraId="7C9FDBA6" w14:textId="77777777" w:rsidR="00A274EB" w:rsidRPr="001046B6" w:rsidRDefault="00A274EB" w:rsidP="00A274E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14.40</w:t>
            </w:r>
          </w:p>
        </w:tc>
      </w:tr>
      <w:tr w:rsidR="00D24AF2" w:rsidRPr="001046B6" w14:paraId="6AC1EB07" w14:textId="77777777" w:rsidTr="001046B6">
        <w:tc>
          <w:tcPr>
            <w:tcW w:w="613" w:type="dxa"/>
          </w:tcPr>
          <w:p w14:paraId="5B547463" w14:textId="77777777" w:rsidR="00D24AF2" w:rsidRPr="001046B6" w:rsidRDefault="00BD6614" w:rsidP="00D24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3</w:t>
            </w:r>
          </w:p>
        </w:tc>
        <w:tc>
          <w:tcPr>
            <w:tcW w:w="1963" w:type="dxa"/>
            <w:vAlign w:val="center"/>
          </w:tcPr>
          <w:p w14:paraId="5201E436" w14:textId="77777777" w:rsidR="00D24AF2" w:rsidRPr="001046B6" w:rsidRDefault="00D24AF2" w:rsidP="001046B6">
            <w:pPr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Aurelia </w:t>
            </w:r>
            <w:r w:rsidR="001046B6"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STÎNGACI </w:t>
            </w:r>
          </w:p>
        </w:tc>
        <w:tc>
          <w:tcPr>
            <w:tcW w:w="6066" w:type="dxa"/>
          </w:tcPr>
          <w:p w14:paraId="2D9CDB30" w14:textId="77777777" w:rsidR="00D24AF2" w:rsidRPr="001046B6" w:rsidRDefault="00D24AF2" w:rsidP="001046B6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22.80013.5107.3BL 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Metode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de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aplicare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complexă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a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derivaților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acidului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para-aminobenzoic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și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microorganismelor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entomopatogene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în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controlul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organismelor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dăunătoare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la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culturile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pomicole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și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legumicole</w:t>
            </w:r>
            <w:proofErr w:type="spellEnd"/>
          </w:p>
        </w:tc>
        <w:tc>
          <w:tcPr>
            <w:tcW w:w="992" w:type="dxa"/>
          </w:tcPr>
          <w:p w14:paraId="759185AB" w14:textId="77777777" w:rsidR="00D24AF2" w:rsidRPr="001046B6" w:rsidRDefault="001046B6" w:rsidP="00D24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14.30</w:t>
            </w:r>
          </w:p>
        </w:tc>
      </w:tr>
      <w:tr w:rsidR="00D24AF2" w:rsidRPr="001046B6" w14:paraId="7E9E3612" w14:textId="77777777" w:rsidTr="001046B6">
        <w:tc>
          <w:tcPr>
            <w:tcW w:w="613" w:type="dxa"/>
          </w:tcPr>
          <w:p w14:paraId="2C6259C4" w14:textId="77777777" w:rsidR="00D24AF2" w:rsidRPr="001046B6" w:rsidRDefault="00A274EB" w:rsidP="00D24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4</w:t>
            </w:r>
          </w:p>
        </w:tc>
        <w:tc>
          <w:tcPr>
            <w:tcW w:w="1963" w:type="dxa"/>
            <w:vAlign w:val="center"/>
          </w:tcPr>
          <w:p w14:paraId="541A6F19" w14:textId="77777777" w:rsidR="00D24AF2" w:rsidRPr="001046B6" w:rsidRDefault="00D24AF2" w:rsidP="001046B6">
            <w:pPr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Ernest </w:t>
            </w:r>
            <w:r w:rsidR="001046B6" w:rsidRPr="001046B6">
              <w:rPr>
                <w:rFonts w:ascii="Times New Roman" w:hAnsi="Times New Roman" w:cs="Times New Roman"/>
                <w:sz w:val="21"/>
                <w:szCs w:val="21"/>
              </w:rPr>
              <w:t>ARUȘANOV</w:t>
            </w:r>
          </w:p>
        </w:tc>
        <w:tc>
          <w:tcPr>
            <w:tcW w:w="6066" w:type="dxa"/>
          </w:tcPr>
          <w:p w14:paraId="1524E315" w14:textId="77777777" w:rsidR="00D24AF2" w:rsidRPr="001046B6" w:rsidRDefault="00D24AF2" w:rsidP="001046B6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22.80013.5007.5BL </w:t>
            </w:r>
            <w:r w:rsidRPr="001046B6">
              <w:rPr>
                <w:rFonts w:ascii="Times New Roman" w:hAnsi="Times New Roman" w:cs="Times New Roman"/>
                <w:spacing w:val="-1"/>
                <w:sz w:val="21"/>
                <w:szCs w:val="21"/>
                <w:lang w:val="ro-MD"/>
              </w:rPr>
              <w:t>Dispozitive fotovoltaice cu elemente active din noi materiale calcogenice obținute prin tehnologii economic accesibile</w:t>
            </w:r>
          </w:p>
        </w:tc>
        <w:tc>
          <w:tcPr>
            <w:tcW w:w="992" w:type="dxa"/>
          </w:tcPr>
          <w:p w14:paraId="43285DAB" w14:textId="77777777" w:rsidR="00D24AF2" w:rsidRPr="001046B6" w:rsidRDefault="001046B6" w:rsidP="00D24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14.50</w:t>
            </w:r>
          </w:p>
        </w:tc>
      </w:tr>
      <w:tr w:rsidR="00D24AF2" w:rsidRPr="001046B6" w14:paraId="2A244752" w14:textId="77777777" w:rsidTr="001046B6">
        <w:tc>
          <w:tcPr>
            <w:tcW w:w="613" w:type="dxa"/>
          </w:tcPr>
          <w:p w14:paraId="168D3F49" w14:textId="77777777" w:rsidR="00D24AF2" w:rsidRPr="001046B6" w:rsidRDefault="00A274EB" w:rsidP="00D24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5</w:t>
            </w:r>
          </w:p>
        </w:tc>
        <w:tc>
          <w:tcPr>
            <w:tcW w:w="1963" w:type="dxa"/>
            <w:vAlign w:val="center"/>
          </w:tcPr>
          <w:p w14:paraId="43C198FA" w14:textId="77777777" w:rsidR="00D24AF2" w:rsidRPr="001046B6" w:rsidRDefault="00BD6614" w:rsidP="001046B6">
            <w:pPr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Victor </w:t>
            </w:r>
            <w:r w:rsidR="001046B6" w:rsidRPr="001046B6">
              <w:rPr>
                <w:rFonts w:ascii="Times New Roman" w:hAnsi="Times New Roman" w:cs="Times New Roman"/>
                <w:sz w:val="21"/>
                <w:szCs w:val="21"/>
              </w:rPr>
              <w:t>VERLAN</w:t>
            </w:r>
          </w:p>
        </w:tc>
        <w:tc>
          <w:tcPr>
            <w:tcW w:w="6066" w:type="dxa"/>
          </w:tcPr>
          <w:p w14:paraId="75169744" w14:textId="77777777" w:rsidR="00D24AF2" w:rsidRPr="001046B6" w:rsidRDefault="00BD6614" w:rsidP="001046B6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22.80013.5007.6BL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Materiale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nanocompozite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care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conțin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complexe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de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pământuri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rare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pentru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utilizare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în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optoelecronică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și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energie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solară</w:t>
            </w:r>
            <w:proofErr w:type="spellEnd"/>
          </w:p>
        </w:tc>
        <w:tc>
          <w:tcPr>
            <w:tcW w:w="992" w:type="dxa"/>
          </w:tcPr>
          <w:p w14:paraId="7EB613D8" w14:textId="77777777" w:rsidR="00D24AF2" w:rsidRPr="001046B6" w:rsidRDefault="001046B6" w:rsidP="00D24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15.00</w:t>
            </w:r>
          </w:p>
        </w:tc>
      </w:tr>
      <w:tr w:rsidR="00D24AF2" w:rsidRPr="001046B6" w14:paraId="4A6D5C8D" w14:textId="77777777" w:rsidTr="001046B6">
        <w:tc>
          <w:tcPr>
            <w:tcW w:w="613" w:type="dxa"/>
          </w:tcPr>
          <w:p w14:paraId="4CD0E663" w14:textId="77777777" w:rsidR="00D24AF2" w:rsidRPr="001046B6" w:rsidRDefault="00A274EB" w:rsidP="00D24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6</w:t>
            </w:r>
          </w:p>
        </w:tc>
        <w:tc>
          <w:tcPr>
            <w:tcW w:w="1963" w:type="dxa"/>
            <w:vAlign w:val="center"/>
          </w:tcPr>
          <w:p w14:paraId="05233664" w14:textId="77777777" w:rsidR="00D24AF2" w:rsidRPr="001046B6" w:rsidRDefault="00BD6614" w:rsidP="001046B6">
            <w:pPr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Valentin </w:t>
            </w:r>
            <w:r w:rsidR="001046B6" w:rsidRPr="001046B6">
              <w:rPr>
                <w:rFonts w:ascii="Times New Roman" w:hAnsi="Times New Roman" w:cs="Times New Roman"/>
                <w:sz w:val="21"/>
                <w:szCs w:val="21"/>
              </w:rPr>
              <w:t>MIHAILOV</w:t>
            </w:r>
          </w:p>
        </w:tc>
        <w:tc>
          <w:tcPr>
            <w:tcW w:w="6066" w:type="dxa"/>
          </w:tcPr>
          <w:p w14:paraId="32EA4650" w14:textId="77777777" w:rsidR="00D24AF2" w:rsidRPr="001046B6" w:rsidRDefault="00BD6614" w:rsidP="001046B6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22.80013.5007.7BLTehnologie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și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utilaje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de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depunere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a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acoperirilor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multicomponente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și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multifuncționale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pe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suprafețele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metalice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la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interacțiunea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plasmei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descarcarilor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în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impuls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de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tensiune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joasă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cu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materiale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pulverulente</w:t>
            </w:r>
            <w:proofErr w:type="spellEnd"/>
          </w:p>
        </w:tc>
        <w:tc>
          <w:tcPr>
            <w:tcW w:w="992" w:type="dxa"/>
          </w:tcPr>
          <w:p w14:paraId="60983670" w14:textId="77777777" w:rsidR="00D24AF2" w:rsidRPr="001046B6" w:rsidRDefault="001046B6" w:rsidP="00D24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15.10</w:t>
            </w:r>
          </w:p>
        </w:tc>
      </w:tr>
      <w:tr w:rsidR="00A274EB" w:rsidRPr="001046B6" w14:paraId="680B9511" w14:textId="77777777" w:rsidTr="001046B6">
        <w:tc>
          <w:tcPr>
            <w:tcW w:w="613" w:type="dxa"/>
          </w:tcPr>
          <w:p w14:paraId="60845C58" w14:textId="77777777" w:rsidR="00A274EB" w:rsidRPr="001046B6" w:rsidRDefault="00A274EB" w:rsidP="00A274E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7</w:t>
            </w:r>
          </w:p>
        </w:tc>
        <w:tc>
          <w:tcPr>
            <w:tcW w:w="1963" w:type="dxa"/>
            <w:vAlign w:val="center"/>
          </w:tcPr>
          <w:p w14:paraId="50D794FA" w14:textId="77777777" w:rsidR="00A274EB" w:rsidRPr="001046B6" w:rsidRDefault="00A274EB" w:rsidP="00A274EB">
            <w:pPr>
              <w:ind w:right="-96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sz w:val="21"/>
                <w:szCs w:val="21"/>
                <w:lang w:val="ro-RO"/>
              </w:rPr>
              <w:t xml:space="preserve">Alina TROFIM </w:t>
            </w:r>
          </w:p>
        </w:tc>
        <w:tc>
          <w:tcPr>
            <w:tcW w:w="6066" w:type="dxa"/>
          </w:tcPr>
          <w:p w14:paraId="797B2211" w14:textId="77777777" w:rsidR="00A274EB" w:rsidRPr="001046B6" w:rsidRDefault="00A274EB" w:rsidP="00A274EB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sz w:val="21"/>
                <w:szCs w:val="21"/>
                <w:lang w:val="en-US"/>
              </w:rPr>
              <w:t>22.80013.5107.2TR</w:t>
            </w:r>
            <w:r w:rsidRPr="001046B6">
              <w:rPr>
                <w:sz w:val="21"/>
                <w:szCs w:val="21"/>
                <w:lang w:val="ro-MD"/>
              </w:rPr>
              <w:t xml:space="preserve"> </w:t>
            </w:r>
            <w:r w:rsidRPr="001046B6">
              <w:rPr>
                <w:sz w:val="21"/>
                <w:szCs w:val="21"/>
                <w:lang w:val="en-US"/>
              </w:rPr>
              <w:t>Determination of Bioactivity and Antimyeloma Properties of Various Cyanobacteria</w:t>
            </w:r>
          </w:p>
        </w:tc>
        <w:tc>
          <w:tcPr>
            <w:tcW w:w="992" w:type="dxa"/>
          </w:tcPr>
          <w:p w14:paraId="03D6F1EC" w14:textId="77777777" w:rsidR="00A274EB" w:rsidRPr="001046B6" w:rsidRDefault="00A274EB" w:rsidP="00A274E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14.10</w:t>
            </w:r>
          </w:p>
        </w:tc>
      </w:tr>
      <w:tr w:rsidR="00BD6614" w:rsidRPr="001046B6" w14:paraId="76453268" w14:textId="77777777" w:rsidTr="001046B6">
        <w:tc>
          <w:tcPr>
            <w:tcW w:w="613" w:type="dxa"/>
          </w:tcPr>
          <w:p w14:paraId="1F629F12" w14:textId="77777777" w:rsidR="00BD6614" w:rsidRPr="001046B6" w:rsidRDefault="00BD6614" w:rsidP="00D24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8</w:t>
            </w:r>
          </w:p>
        </w:tc>
        <w:tc>
          <w:tcPr>
            <w:tcW w:w="1963" w:type="dxa"/>
            <w:vAlign w:val="center"/>
          </w:tcPr>
          <w:p w14:paraId="257D2C9D" w14:textId="77777777" w:rsidR="00BD6614" w:rsidRPr="001046B6" w:rsidRDefault="00BD6614" w:rsidP="001046B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Natalia SUCMAN</w:t>
            </w:r>
          </w:p>
        </w:tc>
        <w:tc>
          <w:tcPr>
            <w:tcW w:w="6066" w:type="dxa"/>
          </w:tcPr>
          <w:p w14:paraId="4E2549EB" w14:textId="77777777" w:rsidR="00BD6614" w:rsidRPr="001046B6" w:rsidRDefault="00BD6614" w:rsidP="001046B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23.00208.5007.04/PD I</w:t>
            </w:r>
            <w:r w:rsidRPr="001046B6">
              <w:rPr>
                <w:rFonts w:ascii="Times New Roman" w:hAnsi="Times New Roman" w:cs="Times New Roman"/>
                <w:sz w:val="21"/>
                <w:szCs w:val="21"/>
                <w:lang w:val="ro-MD"/>
              </w:rPr>
              <w:t xml:space="preserve"> Sinteza controlată stereo și regio a moleculelor policiclice bioactive pe bază de compuși carbonilici din seria oxindol, naftochinonă și androsteron</w:t>
            </w:r>
          </w:p>
        </w:tc>
        <w:tc>
          <w:tcPr>
            <w:tcW w:w="992" w:type="dxa"/>
          </w:tcPr>
          <w:p w14:paraId="07918FC5" w14:textId="77777777" w:rsidR="00BD6614" w:rsidRPr="001046B6" w:rsidRDefault="001046B6" w:rsidP="00D24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15.20</w:t>
            </w:r>
          </w:p>
        </w:tc>
      </w:tr>
      <w:tr w:rsidR="00BD6614" w:rsidRPr="001046B6" w14:paraId="6F7E162D" w14:textId="77777777" w:rsidTr="001046B6">
        <w:tc>
          <w:tcPr>
            <w:tcW w:w="613" w:type="dxa"/>
          </w:tcPr>
          <w:p w14:paraId="57ABC8AD" w14:textId="77777777" w:rsidR="00BD6614" w:rsidRPr="001046B6" w:rsidRDefault="00BD6614" w:rsidP="00D24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9</w:t>
            </w:r>
          </w:p>
        </w:tc>
        <w:tc>
          <w:tcPr>
            <w:tcW w:w="1963" w:type="dxa"/>
            <w:vAlign w:val="center"/>
          </w:tcPr>
          <w:p w14:paraId="743E694A" w14:textId="77777777" w:rsidR="00BD6614" w:rsidRPr="001046B6" w:rsidRDefault="00BD6614" w:rsidP="001046B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Elena GHERASIM</w:t>
            </w:r>
          </w:p>
        </w:tc>
        <w:tc>
          <w:tcPr>
            <w:tcW w:w="6066" w:type="dxa"/>
          </w:tcPr>
          <w:p w14:paraId="195A30EC" w14:textId="77777777" w:rsidR="00BD6614" w:rsidRPr="001046B6" w:rsidRDefault="00BD6614" w:rsidP="001046B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23.00208.7007.05/PD I</w:t>
            </w:r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 xml:space="preserve"> Fauna </w:t>
            </w:r>
            <w:proofErr w:type="spellStart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>helmintică</w:t>
            </w:r>
            <w:proofErr w:type="spellEnd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 xml:space="preserve"> a </w:t>
            </w:r>
            <w:proofErr w:type="spellStart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>amfibienilor</w:t>
            </w:r>
            <w:proofErr w:type="spellEnd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 xml:space="preserve"> (Amphibia), </w:t>
            </w:r>
            <w:proofErr w:type="spellStart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>importanța</w:t>
            </w:r>
            <w:proofErr w:type="spellEnd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>acestora</w:t>
            </w:r>
            <w:proofErr w:type="spellEnd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 xml:space="preserve"> ca </w:t>
            </w:r>
            <w:proofErr w:type="spellStart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>vectori</w:t>
            </w:r>
            <w:proofErr w:type="spellEnd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>în</w:t>
            </w:r>
            <w:proofErr w:type="spellEnd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>formarea</w:t>
            </w:r>
            <w:proofErr w:type="spellEnd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>și</w:t>
            </w:r>
            <w:proofErr w:type="spellEnd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>menținerea</w:t>
            </w:r>
            <w:proofErr w:type="spellEnd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>zoonozelor</w:t>
            </w:r>
            <w:proofErr w:type="spellEnd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>parazitare</w:t>
            </w:r>
            <w:proofErr w:type="spellEnd"/>
          </w:p>
        </w:tc>
        <w:tc>
          <w:tcPr>
            <w:tcW w:w="992" w:type="dxa"/>
          </w:tcPr>
          <w:p w14:paraId="34139D16" w14:textId="77777777" w:rsidR="00BD6614" w:rsidRPr="001046B6" w:rsidRDefault="001046B6" w:rsidP="00D24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15.25</w:t>
            </w:r>
          </w:p>
        </w:tc>
      </w:tr>
      <w:tr w:rsidR="00BD6614" w:rsidRPr="001046B6" w14:paraId="21381042" w14:textId="77777777" w:rsidTr="001046B6">
        <w:tc>
          <w:tcPr>
            <w:tcW w:w="613" w:type="dxa"/>
          </w:tcPr>
          <w:p w14:paraId="5325BD99" w14:textId="77777777" w:rsidR="00BD6614" w:rsidRPr="001046B6" w:rsidRDefault="00BD6614" w:rsidP="00D24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10</w:t>
            </w:r>
          </w:p>
        </w:tc>
        <w:tc>
          <w:tcPr>
            <w:tcW w:w="1963" w:type="dxa"/>
            <w:vAlign w:val="center"/>
          </w:tcPr>
          <w:p w14:paraId="69E77D28" w14:textId="77777777" w:rsidR="00BD6614" w:rsidRPr="001046B6" w:rsidRDefault="00BD6614" w:rsidP="001046B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Alexandru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PRISAC</w:t>
            </w:r>
          </w:p>
        </w:tc>
        <w:tc>
          <w:tcPr>
            <w:tcW w:w="6066" w:type="dxa"/>
          </w:tcPr>
          <w:p w14:paraId="70B95AEB" w14:textId="77777777" w:rsidR="00BD6614" w:rsidRPr="001046B6" w:rsidRDefault="00BD6614" w:rsidP="001046B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23.00208.0807.06/PD I</w:t>
            </w:r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>Promovarea</w:t>
            </w:r>
            <w:proofErr w:type="spellEnd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>reformelor</w:t>
            </w:r>
            <w:proofErr w:type="spellEnd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>în</w:t>
            </w:r>
            <w:proofErr w:type="spellEnd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>sistemul</w:t>
            </w:r>
            <w:proofErr w:type="spellEnd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>organelor</w:t>
            </w:r>
            <w:proofErr w:type="spellEnd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>jurisdicționale</w:t>
            </w:r>
            <w:proofErr w:type="spellEnd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 xml:space="preserve"> din </w:t>
            </w:r>
            <w:proofErr w:type="spellStart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>Republica</w:t>
            </w:r>
            <w:proofErr w:type="spellEnd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 xml:space="preserve"> Moldova </w:t>
            </w:r>
            <w:proofErr w:type="spellStart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>prin</w:t>
            </w:r>
            <w:proofErr w:type="spellEnd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>optimizarea</w:t>
            </w:r>
            <w:proofErr w:type="spellEnd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>reglementărilor</w:t>
            </w:r>
            <w:proofErr w:type="spellEnd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>competenței</w:t>
            </w:r>
            <w:proofErr w:type="spellEnd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kern w:val="24"/>
                <w:sz w:val="21"/>
                <w:szCs w:val="21"/>
              </w:rPr>
              <w:t>generale</w:t>
            </w:r>
            <w:proofErr w:type="spellEnd"/>
          </w:p>
        </w:tc>
        <w:tc>
          <w:tcPr>
            <w:tcW w:w="992" w:type="dxa"/>
          </w:tcPr>
          <w:p w14:paraId="11E1DF16" w14:textId="77777777" w:rsidR="00BD6614" w:rsidRPr="001046B6" w:rsidRDefault="001046B6" w:rsidP="00D24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15.30</w:t>
            </w:r>
          </w:p>
        </w:tc>
      </w:tr>
      <w:tr w:rsidR="00BD6614" w:rsidRPr="001046B6" w14:paraId="5D5CDEC6" w14:textId="77777777" w:rsidTr="001046B6">
        <w:tc>
          <w:tcPr>
            <w:tcW w:w="613" w:type="dxa"/>
          </w:tcPr>
          <w:p w14:paraId="7ED46F77" w14:textId="77777777" w:rsidR="00BD6614" w:rsidRPr="001046B6" w:rsidRDefault="00BD6614" w:rsidP="00D24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11</w:t>
            </w:r>
          </w:p>
        </w:tc>
        <w:tc>
          <w:tcPr>
            <w:tcW w:w="1963" w:type="dxa"/>
            <w:vAlign w:val="center"/>
          </w:tcPr>
          <w:p w14:paraId="36C530FA" w14:textId="77777777" w:rsidR="00BD6614" w:rsidRPr="001046B6" w:rsidRDefault="00BD6614" w:rsidP="001046B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Dmitri TERZI</w:t>
            </w:r>
          </w:p>
        </w:tc>
        <w:tc>
          <w:tcPr>
            <w:tcW w:w="6066" w:type="dxa"/>
          </w:tcPr>
          <w:p w14:paraId="45F4AD54" w14:textId="77777777" w:rsidR="00BD6614" w:rsidRPr="001046B6" w:rsidRDefault="00BD6614" w:rsidP="001046B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23.00208.5007.09/PD I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Elaborarea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metodelor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numerice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pentru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rezolvarea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problemelor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de </w:t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optimizare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1046B6">
              <w:rPr>
                <w:rFonts w:ascii="Times New Roman" w:hAnsi="Times New Roman" w:cs="Times New Roman"/>
                <w:sz w:val="21"/>
                <w:szCs w:val="21"/>
              </w:rPr>
              <w:pgNum/>
            </w:r>
            <w:proofErr w:type="spellStart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>iscrete</w:t>
            </w:r>
            <w:proofErr w:type="spellEnd"/>
            <w:r w:rsidRPr="001046B6">
              <w:rPr>
                <w:rFonts w:ascii="Times New Roman" w:hAnsi="Times New Roman" w:cs="Times New Roman"/>
                <w:sz w:val="21"/>
                <w:szCs w:val="21"/>
              </w:rPr>
              <w:t xml:space="preserve"> de tip transport</w:t>
            </w:r>
          </w:p>
        </w:tc>
        <w:tc>
          <w:tcPr>
            <w:tcW w:w="992" w:type="dxa"/>
          </w:tcPr>
          <w:p w14:paraId="56AA466E" w14:textId="77777777" w:rsidR="00BD6614" w:rsidRPr="001046B6" w:rsidRDefault="001046B6" w:rsidP="00D24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15.35</w:t>
            </w:r>
          </w:p>
        </w:tc>
      </w:tr>
      <w:tr w:rsidR="00BD6614" w:rsidRPr="001046B6" w14:paraId="5E2BDC1B" w14:textId="77777777" w:rsidTr="001046B6">
        <w:tc>
          <w:tcPr>
            <w:tcW w:w="613" w:type="dxa"/>
          </w:tcPr>
          <w:p w14:paraId="4EDB3296" w14:textId="77777777" w:rsidR="00BD6614" w:rsidRPr="001046B6" w:rsidRDefault="001046B6" w:rsidP="00BD661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lastRenderedPageBreak/>
              <w:t>12</w:t>
            </w:r>
          </w:p>
        </w:tc>
        <w:tc>
          <w:tcPr>
            <w:tcW w:w="1963" w:type="dxa"/>
            <w:vAlign w:val="center"/>
          </w:tcPr>
          <w:p w14:paraId="4A308A78" w14:textId="77777777" w:rsidR="00BD6614" w:rsidRPr="001046B6" w:rsidRDefault="00BD6614" w:rsidP="001046B6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Milania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MAKOVEI</w:t>
            </w:r>
          </w:p>
        </w:tc>
        <w:tc>
          <w:tcPr>
            <w:tcW w:w="6066" w:type="dxa"/>
          </w:tcPr>
          <w:p w14:paraId="433CFF9A" w14:textId="77777777" w:rsidR="00BD6614" w:rsidRPr="001046B6" w:rsidRDefault="00BD6614" w:rsidP="001046B6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22.00208.5107.03/PD II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Potențialul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genetic al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genofondurilor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tomatelor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cultură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și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mutante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(Solanum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lycopersicum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L.),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metode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cercetare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și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utilizare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în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ameleorare</w:t>
            </w:r>
            <w:proofErr w:type="spellEnd"/>
          </w:p>
        </w:tc>
        <w:tc>
          <w:tcPr>
            <w:tcW w:w="992" w:type="dxa"/>
          </w:tcPr>
          <w:p w14:paraId="162680E7" w14:textId="77777777" w:rsidR="00BD6614" w:rsidRPr="001046B6" w:rsidRDefault="001046B6" w:rsidP="00BD661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15.40</w:t>
            </w:r>
          </w:p>
        </w:tc>
      </w:tr>
      <w:tr w:rsidR="00D24AF2" w:rsidRPr="001046B6" w14:paraId="227B3B01" w14:textId="77777777" w:rsidTr="001046B6">
        <w:tc>
          <w:tcPr>
            <w:tcW w:w="613" w:type="dxa"/>
          </w:tcPr>
          <w:p w14:paraId="53A7EEDE" w14:textId="77777777" w:rsidR="00D24AF2" w:rsidRPr="001046B6" w:rsidRDefault="001046B6" w:rsidP="00D24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13</w:t>
            </w:r>
          </w:p>
        </w:tc>
        <w:tc>
          <w:tcPr>
            <w:tcW w:w="1963" w:type="dxa"/>
            <w:vAlign w:val="center"/>
          </w:tcPr>
          <w:p w14:paraId="6C83AC89" w14:textId="77777777" w:rsidR="00D24AF2" w:rsidRPr="001046B6" w:rsidRDefault="00BD6614" w:rsidP="001046B6">
            <w:pPr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Svetlana BACAL</w:t>
            </w:r>
          </w:p>
        </w:tc>
        <w:tc>
          <w:tcPr>
            <w:tcW w:w="6066" w:type="dxa"/>
          </w:tcPr>
          <w:p w14:paraId="127F0792" w14:textId="77777777" w:rsidR="00D24AF2" w:rsidRPr="001046B6" w:rsidRDefault="00BD6614" w:rsidP="001046B6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22.00208.7007.05/PD II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Coleopterele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saproxilice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(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Insecta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) din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Republica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Moldova: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taxonomie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ecologie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zoogeografie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și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importantă</w:t>
            </w:r>
            <w:proofErr w:type="spellEnd"/>
          </w:p>
        </w:tc>
        <w:tc>
          <w:tcPr>
            <w:tcW w:w="992" w:type="dxa"/>
          </w:tcPr>
          <w:p w14:paraId="2E5232FF" w14:textId="77777777" w:rsidR="00D24AF2" w:rsidRPr="001046B6" w:rsidRDefault="001046B6" w:rsidP="00D24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15.45</w:t>
            </w:r>
          </w:p>
        </w:tc>
      </w:tr>
      <w:tr w:rsidR="00D24AF2" w:rsidRPr="001046B6" w14:paraId="7C1A844B" w14:textId="77777777" w:rsidTr="001046B6">
        <w:tc>
          <w:tcPr>
            <w:tcW w:w="613" w:type="dxa"/>
          </w:tcPr>
          <w:p w14:paraId="6C934B16" w14:textId="77777777" w:rsidR="00D24AF2" w:rsidRPr="001046B6" w:rsidRDefault="001046B6" w:rsidP="00D24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14</w:t>
            </w:r>
          </w:p>
        </w:tc>
        <w:tc>
          <w:tcPr>
            <w:tcW w:w="1963" w:type="dxa"/>
            <w:vAlign w:val="center"/>
          </w:tcPr>
          <w:p w14:paraId="69B46DE5" w14:textId="77777777" w:rsidR="00D24AF2" w:rsidRPr="001046B6" w:rsidRDefault="00BD6614" w:rsidP="001046B6">
            <w:pPr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Ștefan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RUSU</w:t>
            </w:r>
          </w:p>
        </w:tc>
        <w:tc>
          <w:tcPr>
            <w:tcW w:w="6066" w:type="dxa"/>
          </w:tcPr>
          <w:p w14:paraId="49E8E167" w14:textId="77777777" w:rsidR="00D24AF2" w:rsidRPr="001046B6" w:rsidRDefault="00BD6614" w:rsidP="001046B6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22.00208.7007.06/PD II 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Parazitofauna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impactul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parazitozelor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asupra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speciilor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principale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importanță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cinegetică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profilaxia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și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tratamentul</w:t>
            </w:r>
            <w:proofErr w:type="spellEnd"/>
          </w:p>
        </w:tc>
        <w:tc>
          <w:tcPr>
            <w:tcW w:w="992" w:type="dxa"/>
          </w:tcPr>
          <w:p w14:paraId="061C05E3" w14:textId="77777777" w:rsidR="00D24AF2" w:rsidRPr="001046B6" w:rsidRDefault="001046B6" w:rsidP="001046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15.5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0</w:t>
            </w:r>
          </w:p>
        </w:tc>
      </w:tr>
      <w:tr w:rsidR="00D24AF2" w:rsidRPr="001046B6" w14:paraId="7A8783EA" w14:textId="77777777" w:rsidTr="001046B6">
        <w:tc>
          <w:tcPr>
            <w:tcW w:w="613" w:type="dxa"/>
          </w:tcPr>
          <w:p w14:paraId="20521F3E" w14:textId="77777777" w:rsidR="00D24AF2" w:rsidRPr="001046B6" w:rsidRDefault="001046B6" w:rsidP="00D24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15</w:t>
            </w:r>
          </w:p>
        </w:tc>
        <w:tc>
          <w:tcPr>
            <w:tcW w:w="1963" w:type="dxa"/>
            <w:vAlign w:val="center"/>
          </w:tcPr>
          <w:p w14:paraId="098559E1" w14:textId="77777777" w:rsidR="00D24AF2" w:rsidRPr="001046B6" w:rsidRDefault="00BD6614" w:rsidP="001046B6">
            <w:pPr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Anatolie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BACIU</w:t>
            </w:r>
          </w:p>
        </w:tc>
        <w:tc>
          <w:tcPr>
            <w:tcW w:w="6066" w:type="dxa"/>
          </w:tcPr>
          <w:p w14:paraId="5BD5C3BC" w14:textId="77777777" w:rsidR="00D24AF2" w:rsidRPr="001046B6" w:rsidRDefault="00BD6614" w:rsidP="001046B6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22.00208.7007.08/PD II Program de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neuroprotecție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și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neuroreabilitare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bazat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pe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acțiunea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multimodală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combinată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a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factorilor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de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mediu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activitate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zilnică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individuală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și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alimentație</w:t>
            </w:r>
            <w:proofErr w:type="spellEnd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1046B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ecologică</w:t>
            </w:r>
            <w:proofErr w:type="spellEnd"/>
          </w:p>
        </w:tc>
        <w:tc>
          <w:tcPr>
            <w:tcW w:w="992" w:type="dxa"/>
          </w:tcPr>
          <w:p w14:paraId="32C2E993" w14:textId="77777777" w:rsidR="00D24AF2" w:rsidRPr="001046B6" w:rsidRDefault="001046B6" w:rsidP="001046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5</w:t>
            </w:r>
            <w:r w:rsidRPr="001046B6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55</w:t>
            </w:r>
          </w:p>
        </w:tc>
      </w:tr>
      <w:tr w:rsidR="00D24AF2" w:rsidRPr="001046B6" w14:paraId="0E76FA82" w14:textId="77777777" w:rsidTr="001046B6">
        <w:tc>
          <w:tcPr>
            <w:tcW w:w="613" w:type="dxa"/>
          </w:tcPr>
          <w:p w14:paraId="3BDCAE34" w14:textId="77777777" w:rsidR="00D24AF2" w:rsidRPr="001046B6" w:rsidRDefault="001046B6" w:rsidP="00D24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16</w:t>
            </w:r>
          </w:p>
        </w:tc>
        <w:tc>
          <w:tcPr>
            <w:tcW w:w="1963" w:type="dxa"/>
            <w:vAlign w:val="center"/>
          </w:tcPr>
          <w:p w14:paraId="1C13E705" w14:textId="77777777" w:rsidR="00D24AF2" w:rsidRPr="001046B6" w:rsidRDefault="00BD6614" w:rsidP="001046B6">
            <w:pPr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sz w:val="21"/>
                <w:szCs w:val="21"/>
                <w:lang w:val="ro-RO"/>
              </w:rPr>
              <w:t>Irina GOLOCIALOVA</w:t>
            </w:r>
          </w:p>
        </w:tc>
        <w:tc>
          <w:tcPr>
            <w:tcW w:w="6066" w:type="dxa"/>
          </w:tcPr>
          <w:p w14:paraId="42927465" w14:textId="77777777" w:rsidR="00D24AF2" w:rsidRPr="001046B6" w:rsidRDefault="00BD6614" w:rsidP="001046B6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eastAsia="Calibri" w:hAnsi="Times New Roman" w:cs="Times New Roman"/>
                <w:sz w:val="21"/>
                <w:szCs w:val="21"/>
              </w:rPr>
              <w:t>22.00208.0807.09/PD II</w:t>
            </w:r>
            <w:r w:rsidRPr="001046B6">
              <w:rPr>
                <w:rFonts w:ascii="Times New Roman" w:eastAsia="Calibri" w:hAnsi="Times New Roman" w:cs="Times New Roman"/>
                <w:sz w:val="21"/>
                <w:szCs w:val="21"/>
                <w:lang w:val="ro-RO"/>
              </w:rPr>
              <w:t xml:space="preserve"> Metodologia contabilităţii şi raportării financiare în contextul paradigmei inovaţionale a dezvoltării</w:t>
            </w:r>
          </w:p>
        </w:tc>
        <w:tc>
          <w:tcPr>
            <w:tcW w:w="992" w:type="dxa"/>
          </w:tcPr>
          <w:p w14:paraId="07882EC5" w14:textId="77777777" w:rsidR="00D24AF2" w:rsidRPr="001046B6" w:rsidRDefault="001046B6" w:rsidP="001046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16.0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0</w:t>
            </w:r>
          </w:p>
        </w:tc>
      </w:tr>
      <w:tr w:rsidR="00D24AF2" w:rsidRPr="001046B6" w14:paraId="229E32BF" w14:textId="77777777" w:rsidTr="001046B6">
        <w:tc>
          <w:tcPr>
            <w:tcW w:w="613" w:type="dxa"/>
          </w:tcPr>
          <w:p w14:paraId="057516E3" w14:textId="77777777" w:rsidR="00D24AF2" w:rsidRPr="001046B6" w:rsidRDefault="001046B6" w:rsidP="00D24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17</w:t>
            </w:r>
          </w:p>
        </w:tc>
        <w:tc>
          <w:tcPr>
            <w:tcW w:w="1963" w:type="dxa"/>
            <w:vAlign w:val="center"/>
          </w:tcPr>
          <w:p w14:paraId="77FBA4C7" w14:textId="77777777" w:rsidR="00D24AF2" w:rsidRPr="001046B6" w:rsidRDefault="00BD6614" w:rsidP="001046B6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bCs/>
                <w:sz w:val="21"/>
                <w:szCs w:val="21"/>
                <w:lang w:val="ro-RO"/>
              </w:rPr>
              <w:t>Ianuş ERHAN</w:t>
            </w:r>
          </w:p>
        </w:tc>
        <w:tc>
          <w:tcPr>
            <w:tcW w:w="6066" w:type="dxa"/>
          </w:tcPr>
          <w:p w14:paraId="0BED6DD7" w14:textId="77777777" w:rsidR="00D24AF2" w:rsidRPr="001046B6" w:rsidRDefault="00BD6614" w:rsidP="001046B6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eastAsia="Calibri" w:hAnsi="Times New Roman" w:cs="Times New Roman"/>
                <w:sz w:val="21"/>
                <w:szCs w:val="21"/>
              </w:rPr>
              <w:t>22.00208.0807.11/PD II</w:t>
            </w:r>
            <w:r w:rsidRPr="001046B6">
              <w:rPr>
                <w:rFonts w:ascii="Times New Roman" w:eastAsia="Calibri" w:hAnsi="Times New Roman" w:cs="Times New Roman"/>
                <w:sz w:val="21"/>
                <w:szCs w:val="21"/>
                <w:lang w:val="ro-RO"/>
              </w:rPr>
              <w:t xml:space="preserve"> Arhitectura juridică a mecanismelor naţionale de ordine şi securitate publică</w:t>
            </w:r>
          </w:p>
        </w:tc>
        <w:tc>
          <w:tcPr>
            <w:tcW w:w="992" w:type="dxa"/>
          </w:tcPr>
          <w:p w14:paraId="2E9B9B36" w14:textId="77777777" w:rsidR="00D24AF2" w:rsidRPr="001046B6" w:rsidRDefault="001046B6" w:rsidP="001046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</w:pPr>
            <w:r w:rsidRPr="001046B6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16.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  <w:lang w:val="ro-MD"/>
              </w:rPr>
              <w:t>05</w:t>
            </w:r>
          </w:p>
        </w:tc>
      </w:tr>
    </w:tbl>
    <w:p w14:paraId="2A0D91D8" w14:textId="77777777" w:rsidR="00D24AF2" w:rsidRPr="00D24AF2" w:rsidRDefault="00D24AF2" w:rsidP="00D24AF2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o-MD"/>
        </w:rPr>
      </w:pPr>
    </w:p>
    <w:sectPr w:rsidR="00D24AF2" w:rsidRPr="00D24AF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A71D8"/>
    <w:multiLevelType w:val="hybridMultilevel"/>
    <w:tmpl w:val="70C0E66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9077F94"/>
    <w:multiLevelType w:val="hybridMultilevel"/>
    <w:tmpl w:val="217A94F8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color w:val="auto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4018A7"/>
    <w:multiLevelType w:val="hybridMultilevel"/>
    <w:tmpl w:val="CF3CBFB8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449970DD"/>
    <w:multiLevelType w:val="hybridMultilevel"/>
    <w:tmpl w:val="C6EC0A04"/>
    <w:lvl w:ilvl="0" w:tplc="A4F494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D26"/>
    <w:rsid w:val="00020B96"/>
    <w:rsid w:val="001046B6"/>
    <w:rsid w:val="001D67C6"/>
    <w:rsid w:val="00A274EB"/>
    <w:rsid w:val="00BD6614"/>
    <w:rsid w:val="00D147D9"/>
    <w:rsid w:val="00D24AF2"/>
    <w:rsid w:val="00EB2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190C7"/>
  <w15:chartTrackingRefBased/>
  <w15:docId w15:val="{C30C022F-58D0-4951-90F1-59804F0E6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4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qFormat/>
    <w:rsid w:val="00D24A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46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46B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20B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NoSpacing">
    <w:name w:val="No Spacing"/>
    <w:uiPriority w:val="1"/>
    <w:qFormat/>
    <w:rsid w:val="00020B96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IMI</Company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Ursu</dc:creator>
  <cp:keywords/>
  <dc:description/>
  <cp:lastModifiedBy>Lilia Spinu</cp:lastModifiedBy>
  <cp:revision>3</cp:revision>
  <cp:lastPrinted>2023-12-11T09:10:00Z</cp:lastPrinted>
  <dcterms:created xsi:type="dcterms:W3CDTF">2023-12-14T11:21:00Z</dcterms:created>
  <dcterms:modified xsi:type="dcterms:W3CDTF">2026-09-15T06:30:00Z</dcterms:modified>
</cp:coreProperties>
</file>